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513A" w14:textId="1BB67350" w:rsidR="00C84F06" w:rsidRPr="00C84F06" w:rsidRDefault="00A929F5" w:rsidP="00C84F0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4"/>
          <w:szCs w:val="28"/>
        </w:rPr>
      </w:pPr>
      <w:r w:rsidRPr="00C75F79">
        <w:rPr>
          <w:rFonts w:ascii="Times New Roman" w:hAnsi="Times New Roman" w:cs="Times New Roman"/>
          <w:b/>
          <w:sz w:val="44"/>
          <w:szCs w:val="28"/>
        </w:rPr>
        <w:t>Katherine Elizabeth Schaumberg</w:t>
      </w:r>
      <w:r w:rsidR="00034A61">
        <w:rPr>
          <w:rFonts w:ascii="Times New Roman" w:hAnsi="Times New Roman" w:cs="Times New Roman"/>
          <w:b/>
          <w:sz w:val="44"/>
          <w:szCs w:val="28"/>
        </w:rPr>
        <w:t>, Ph.D.</w:t>
      </w:r>
    </w:p>
    <w:p w14:paraId="0DCEFDE7" w14:textId="5FA16202" w:rsidR="00C76E77" w:rsidRPr="00C76E77" w:rsidRDefault="00F82BC2" w:rsidP="00C76E77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i/>
          <w:noProof w:val="0"/>
          <w:sz w:val="22"/>
          <w:szCs w:val="22"/>
        </w:rPr>
      </w:pPr>
      <w:r>
        <w:rPr>
          <w:rFonts w:ascii="Times" w:hAnsi="Times"/>
          <w:i/>
          <w:noProof w:val="0"/>
          <w:sz w:val="22"/>
          <w:szCs w:val="22"/>
        </w:rPr>
        <w:t>Phone: 919.244.9415</w:t>
      </w:r>
      <w:r>
        <w:rPr>
          <w:rFonts w:ascii="Times" w:hAnsi="Times"/>
          <w:i/>
          <w:noProof w:val="0"/>
          <w:sz w:val="22"/>
          <w:szCs w:val="22"/>
        </w:rPr>
        <w:tab/>
        <w:t>University of Wisconsin - Madison</w:t>
      </w:r>
    </w:p>
    <w:p w14:paraId="58EF4675" w14:textId="3D077C0E" w:rsidR="00C76E77" w:rsidRPr="00C76E77" w:rsidRDefault="00C76E77" w:rsidP="00C76E77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i/>
          <w:noProof w:val="0"/>
          <w:sz w:val="22"/>
          <w:szCs w:val="22"/>
        </w:rPr>
      </w:pPr>
      <w:r w:rsidRPr="00C76E77">
        <w:rPr>
          <w:rFonts w:ascii="Times" w:hAnsi="Times"/>
          <w:i/>
          <w:noProof w:val="0"/>
          <w:sz w:val="22"/>
          <w:szCs w:val="22"/>
        </w:rPr>
        <w:t>E-mail: katherine.schaumberg@gmail.com</w:t>
      </w:r>
      <w:r w:rsidRPr="00C76E77">
        <w:rPr>
          <w:rFonts w:ascii="Times" w:hAnsi="Times"/>
          <w:i/>
          <w:noProof w:val="0"/>
          <w:sz w:val="22"/>
          <w:szCs w:val="22"/>
        </w:rPr>
        <w:tab/>
      </w:r>
      <w:r w:rsidR="00F82BC2">
        <w:rPr>
          <w:rFonts w:ascii="Times" w:hAnsi="Times"/>
          <w:i/>
          <w:noProof w:val="0"/>
          <w:sz w:val="22"/>
          <w:szCs w:val="22"/>
        </w:rPr>
        <w:t>Department of Psychiatry</w:t>
      </w:r>
    </w:p>
    <w:p w14:paraId="7FD6CC1F" w14:textId="77777777" w:rsidR="0029514F" w:rsidRDefault="0029514F" w:rsidP="00324C3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C3A183B" w14:textId="576ECB74" w:rsidR="00C2440F" w:rsidRPr="00324C3A" w:rsidRDefault="009771E7" w:rsidP="00324C3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A4707A" w:rsidRPr="00EF7BA0">
        <w:rPr>
          <w:rFonts w:ascii="Times New Roman" w:hAnsi="Times New Roman" w:cs="Times New Roman"/>
          <w:b/>
          <w:sz w:val="28"/>
          <w:szCs w:val="28"/>
        </w:rPr>
        <w:t>HISTORY</w:t>
      </w:r>
      <w:r w:rsidR="0029514F">
        <w:rPr>
          <w:rFonts w:ascii="Times New Roman" w:hAnsi="Times New Roman" w:cs="Times New Roman"/>
          <w:b/>
          <w:sz w:val="28"/>
          <w:szCs w:val="28"/>
        </w:rPr>
        <w:t xml:space="preserve"> AND EDUCATION</w:t>
      </w:r>
    </w:p>
    <w:p w14:paraId="18A42C8F" w14:textId="5E473A38" w:rsidR="00F82BC2" w:rsidRDefault="00F82BC2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22"/>
          <w:szCs w:val="22"/>
        </w:rPr>
      </w:pPr>
      <w:r>
        <w:rPr>
          <w:rFonts w:ascii="Times" w:hAnsi="Times"/>
          <w:b/>
          <w:noProof w:val="0"/>
          <w:sz w:val="22"/>
          <w:szCs w:val="22"/>
        </w:rPr>
        <w:t>Assistant Professor</w:t>
      </w:r>
      <w:r w:rsidR="00D71AA9">
        <w:rPr>
          <w:rFonts w:ascii="Times" w:hAnsi="Times"/>
          <w:b/>
          <w:noProof w:val="0"/>
          <w:sz w:val="22"/>
          <w:szCs w:val="22"/>
        </w:rPr>
        <w:t xml:space="preserve"> (CHS)</w:t>
      </w:r>
      <w:r>
        <w:rPr>
          <w:rFonts w:ascii="Times" w:hAnsi="Times"/>
          <w:b/>
          <w:noProof w:val="0"/>
          <w:sz w:val="22"/>
          <w:szCs w:val="22"/>
        </w:rPr>
        <w:tab/>
      </w:r>
      <w:r w:rsidRPr="00F82BC2">
        <w:rPr>
          <w:rFonts w:ascii="Times" w:hAnsi="Times"/>
          <w:noProof w:val="0"/>
          <w:sz w:val="22"/>
          <w:szCs w:val="22"/>
        </w:rPr>
        <w:t>09/2018-present</w:t>
      </w:r>
    </w:p>
    <w:p w14:paraId="1CDA7C99" w14:textId="7BC20726" w:rsidR="00F82BC2" w:rsidRPr="00F82BC2" w:rsidRDefault="00F82BC2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F82BC2">
        <w:rPr>
          <w:rFonts w:ascii="Times" w:hAnsi="Times"/>
          <w:noProof w:val="0"/>
          <w:sz w:val="22"/>
          <w:szCs w:val="22"/>
        </w:rPr>
        <w:t>University of Wisconsin – Madison</w:t>
      </w:r>
      <w:r>
        <w:rPr>
          <w:rFonts w:ascii="Times" w:hAnsi="Times"/>
          <w:noProof w:val="0"/>
          <w:sz w:val="22"/>
          <w:szCs w:val="22"/>
        </w:rPr>
        <w:tab/>
        <w:t>Madison, WI</w:t>
      </w:r>
    </w:p>
    <w:p w14:paraId="65F6603D" w14:textId="4D2B8857" w:rsidR="00F82BC2" w:rsidRPr="00F82BC2" w:rsidRDefault="00F82BC2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F82BC2">
        <w:rPr>
          <w:rFonts w:ascii="Times" w:hAnsi="Times"/>
          <w:noProof w:val="0"/>
          <w:sz w:val="22"/>
          <w:szCs w:val="22"/>
        </w:rPr>
        <w:t>Department of Psychiatry</w:t>
      </w:r>
    </w:p>
    <w:p w14:paraId="6D4E2E0E" w14:textId="77777777" w:rsidR="00F82BC2" w:rsidRPr="009C34AD" w:rsidRDefault="00F82BC2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12"/>
          <w:szCs w:val="12"/>
        </w:rPr>
      </w:pPr>
    </w:p>
    <w:p w14:paraId="7BC04561" w14:textId="20F34997" w:rsidR="001937A7" w:rsidRPr="001937A7" w:rsidRDefault="001937A7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b/>
          <w:noProof w:val="0"/>
          <w:sz w:val="22"/>
          <w:szCs w:val="22"/>
        </w:rPr>
        <w:t>T32 Fellowship</w:t>
      </w:r>
      <w:r w:rsidR="00DB781F">
        <w:rPr>
          <w:rFonts w:ascii="Times" w:hAnsi="Times"/>
          <w:b/>
          <w:noProof w:val="0"/>
          <w:sz w:val="22"/>
          <w:szCs w:val="22"/>
        </w:rPr>
        <w:t xml:space="preserve"> - Eating Disorder</w:t>
      </w:r>
      <w:r w:rsidR="00C47FFE">
        <w:rPr>
          <w:rFonts w:ascii="Times" w:hAnsi="Times"/>
          <w:b/>
          <w:noProof w:val="0"/>
          <w:sz w:val="22"/>
          <w:szCs w:val="22"/>
        </w:rPr>
        <w:t>s</w:t>
      </w:r>
      <w:r w:rsidR="003816EA">
        <w:rPr>
          <w:rFonts w:ascii="Times" w:hAnsi="Times"/>
          <w:b/>
          <w:noProof w:val="0"/>
          <w:sz w:val="22"/>
          <w:szCs w:val="22"/>
        </w:rPr>
        <w:t xml:space="preserve"> Research</w:t>
      </w:r>
      <w:r>
        <w:rPr>
          <w:rFonts w:ascii="Times" w:hAnsi="Times"/>
          <w:b/>
          <w:noProof w:val="0"/>
          <w:sz w:val="22"/>
          <w:szCs w:val="22"/>
        </w:rPr>
        <w:tab/>
      </w:r>
      <w:r w:rsidR="008A7DA9">
        <w:rPr>
          <w:rFonts w:ascii="Times" w:hAnsi="Times"/>
          <w:noProof w:val="0"/>
          <w:sz w:val="22"/>
          <w:szCs w:val="22"/>
        </w:rPr>
        <w:t>09/2016</w:t>
      </w:r>
      <w:r w:rsidRPr="001937A7">
        <w:rPr>
          <w:rFonts w:ascii="Times" w:hAnsi="Times"/>
          <w:noProof w:val="0"/>
          <w:sz w:val="22"/>
          <w:szCs w:val="22"/>
        </w:rPr>
        <w:t>-</w:t>
      </w:r>
      <w:r w:rsidR="00167D9C">
        <w:rPr>
          <w:rFonts w:ascii="Times" w:hAnsi="Times"/>
          <w:noProof w:val="0"/>
          <w:sz w:val="22"/>
          <w:szCs w:val="22"/>
        </w:rPr>
        <w:t>07/2018</w:t>
      </w:r>
    </w:p>
    <w:p w14:paraId="1A32920D" w14:textId="77777777" w:rsidR="001937A7" w:rsidRDefault="001937A7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noProof w:val="0"/>
          <w:sz w:val="22"/>
          <w:szCs w:val="22"/>
        </w:rPr>
        <w:t>University of North Carolina School of Medicine</w:t>
      </w:r>
      <w:r>
        <w:rPr>
          <w:rFonts w:ascii="Times" w:hAnsi="Times"/>
          <w:noProof w:val="0"/>
          <w:sz w:val="22"/>
          <w:szCs w:val="22"/>
        </w:rPr>
        <w:tab/>
        <w:t>Chapel Hill, NC</w:t>
      </w:r>
    </w:p>
    <w:p w14:paraId="2119C149" w14:textId="06637A15" w:rsidR="003816EA" w:rsidRDefault="001937A7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noProof w:val="0"/>
          <w:sz w:val="22"/>
          <w:szCs w:val="22"/>
        </w:rPr>
        <w:t xml:space="preserve">Center </w:t>
      </w:r>
      <w:r w:rsidR="00164D2B">
        <w:rPr>
          <w:rFonts w:ascii="Times" w:hAnsi="Times"/>
          <w:noProof w:val="0"/>
          <w:sz w:val="22"/>
          <w:szCs w:val="22"/>
        </w:rPr>
        <w:t>of</w:t>
      </w:r>
      <w:r>
        <w:rPr>
          <w:rFonts w:ascii="Times" w:hAnsi="Times"/>
          <w:noProof w:val="0"/>
          <w:sz w:val="22"/>
          <w:szCs w:val="22"/>
        </w:rPr>
        <w:t xml:space="preserve"> Excellence </w:t>
      </w:r>
      <w:r w:rsidR="00164D2B">
        <w:rPr>
          <w:rFonts w:ascii="Times" w:hAnsi="Times"/>
          <w:noProof w:val="0"/>
          <w:sz w:val="22"/>
          <w:szCs w:val="22"/>
        </w:rPr>
        <w:t>for</w:t>
      </w:r>
      <w:r>
        <w:rPr>
          <w:rFonts w:ascii="Times" w:hAnsi="Times"/>
          <w:noProof w:val="0"/>
          <w:sz w:val="22"/>
          <w:szCs w:val="22"/>
        </w:rPr>
        <w:t xml:space="preserve"> Eating Disorders</w:t>
      </w:r>
    </w:p>
    <w:p w14:paraId="75D8DAFC" w14:textId="77777777" w:rsidR="001937A7" w:rsidRPr="009C34AD" w:rsidRDefault="001937A7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12"/>
          <w:szCs w:val="12"/>
        </w:rPr>
      </w:pPr>
    </w:p>
    <w:p w14:paraId="1B55F2E8" w14:textId="1D0EBF1A" w:rsidR="00F716F0" w:rsidRPr="00073B05" w:rsidRDefault="00F716F0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073B05">
        <w:rPr>
          <w:rFonts w:ascii="Times" w:hAnsi="Times"/>
          <w:b/>
          <w:noProof w:val="0"/>
          <w:sz w:val="22"/>
          <w:szCs w:val="22"/>
        </w:rPr>
        <w:t>Postdoctoral Fellowship</w:t>
      </w:r>
      <w:r w:rsidR="003816EA">
        <w:rPr>
          <w:rFonts w:ascii="Times" w:hAnsi="Times"/>
          <w:b/>
          <w:noProof w:val="0"/>
          <w:sz w:val="22"/>
          <w:szCs w:val="22"/>
        </w:rPr>
        <w:t xml:space="preserve"> - Obesity Research and Treatment</w:t>
      </w:r>
      <w:r w:rsidRPr="00073B05">
        <w:rPr>
          <w:rFonts w:ascii="Times" w:hAnsi="Times"/>
          <w:b/>
          <w:noProof w:val="0"/>
          <w:sz w:val="22"/>
          <w:szCs w:val="22"/>
        </w:rPr>
        <w:tab/>
      </w:r>
      <w:r w:rsidR="008A7DA9">
        <w:rPr>
          <w:rFonts w:ascii="Times" w:hAnsi="Times"/>
          <w:b/>
          <w:noProof w:val="0"/>
          <w:sz w:val="22"/>
          <w:szCs w:val="22"/>
        </w:rPr>
        <w:t xml:space="preserve"> </w:t>
      </w:r>
      <w:r w:rsidR="008A7DA9" w:rsidRPr="008A7DA9">
        <w:rPr>
          <w:rFonts w:ascii="Times" w:hAnsi="Times"/>
          <w:noProof w:val="0"/>
          <w:sz w:val="22"/>
          <w:szCs w:val="22"/>
        </w:rPr>
        <w:t>08</w:t>
      </w:r>
      <w:r w:rsidR="008A7DA9">
        <w:rPr>
          <w:rFonts w:ascii="Times" w:hAnsi="Times"/>
          <w:noProof w:val="0"/>
          <w:sz w:val="22"/>
          <w:szCs w:val="22"/>
        </w:rPr>
        <w:t>/2</w:t>
      </w:r>
      <w:r w:rsidRPr="00073B05">
        <w:rPr>
          <w:rFonts w:ascii="Times" w:hAnsi="Times"/>
          <w:noProof w:val="0"/>
          <w:sz w:val="22"/>
          <w:szCs w:val="22"/>
        </w:rPr>
        <w:t>014-</w:t>
      </w:r>
      <w:r w:rsidR="008A7DA9">
        <w:rPr>
          <w:rFonts w:ascii="Times" w:hAnsi="Times"/>
          <w:noProof w:val="0"/>
          <w:sz w:val="22"/>
          <w:szCs w:val="22"/>
        </w:rPr>
        <w:t>08/</w:t>
      </w:r>
      <w:r w:rsidR="001937A7">
        <w:rPr>
          <w:rFonts w:ascii="Times" w:hAnsi="Times"/>
          <w:noProof w:val="0"/>
          <w:sz w:val="22"/>
          <w:szCs w:val="22"/>
        </w:rPr>
        <w:t>2016</w:t>
      </w:r>
    </w:p>
    <w:p w14:paraId="4B545D69" w14:textId="77777777" w:rsidR="00F716F0" w:rsidRPr="00073B05" w:rsidRDefault="00F716F0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073B05">
        <w:rPr>
          <w:rFonts w:ascii="Times" w:hAnsi="Times"/>
          <w:noProof w:val="0"/>
          <w:sz w:val="22"/>
          <w:szCs w:val="22"/>
        </w:rPr>
        <w:t>Drexel University</w:t>
      </w:r>
      <w:r w:rsidRPr="00073B05">
        <w:rPr>
          <w:rFonts w:ascii="Times" w:hAnsi="Times"/>
          <w:noProof w:val="0"/>
          <w:sz w:val="22"/>
          <w:szCs w:val="22"/>
        </w:rPr>
        <w:tab/>
        <w:t>Philadelphia, PA</w:t>
      </w:r>
    </w:p>
    <w:p w14:paraId="7E9068A5" w14:textId="77777777" w:rsidR="00FB3A93" w:rsidRPr="00073B05" w:rsidRDefault="00FB3A93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073B05">
        <w:rPr>
          <w:rFonts w:ascii="Times" w:hAnsi="Times"/>
          <w:noProof w:val="0"/>
          <w:sz w:val="22"/>
          <w:szCs w:val="22"/>
        </w:rPr>
        <w:t>Laboratory for Innovations in Health-Related Behavior Change</w:t>
      </w:r>
    </w:p>
    <w:p w14:paraId="26CE88B5" w14:textId="77777777" w:rsidR="00F716F0" w:rsidRPr="009C34AD" w:rsidRDefault="00F716F0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12"/>
          <w:szCs w:val="12"/>
        </w:rPr>
      </w:pPr>
    </w:p>
    <w:p w14:paraId="5C5F408C" w14:textId="24339C10" w:rsidR="005218E9" w:rsidRPr="00073B05" w:rsidRDefault="005218E9" w:rsidP="005218E9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073B05">
        <w:rPr>
          <w:rFonts w:ascii="Times" w:hAnsi="Times"/>
          <w:b/>
          <w:noProof w:val="0"/>
          <w:sz w:val="22"/>
          <w:szCs w:val="22"/>
        </w:rPr>
        <w:t>Ph.D.</w:t>
      </w:r>
      <w:r w:rsidR="00D00C29" w:rsidRPr="00073B05">
        <w:rPr>
          <w:rFonts w:ascii="Times" w:hAnsi="Times"/>
          <w:b/>
          <w:noProof w:val="0"/>
          <w:sz w:val="22"/>
          <w:szCs w:val="22"/>
        </w:rPr>
        <w:t>,</w:t>
      </w:r>
      <w:r w:rsidRPr="00073B05">
        <w:rPr>
          <w:rFonts w:ascii="Times" w:hAnsi="Times"/>
          <w:b/>
          <w:noProof w:val="0"/>
          <w:sz w:val="22"/>
          <w:szCs w:val="22"/>
        </w:rPr>
        <w:t xml:space="preserve"> Clinical Psychology</w:t>
      </w:r>
      <w:r w:rsidRPr="00251FA1">
        <w:rPr>
          <w:rFonts w:ascii="Times" w:hAnsi="Times"/>
          <w:b/>
          <w:i/>
          <w:noProof w:val="0"/>
          <w:sz w:val="22"/>
          <w:szCs w:val="22"/>
        </w:rPr>
        <w:t xml:space="preserve"> </w:t>
      </w:r>
      <w:r w:rsidRPr="00251FA1">
        <w:rPr>
          <w:rFonts w:ascii="Times" w:hAnsi="Times"/>
          <w:i/>
          <w:noProof w:val="0"/>
          <w:sz w:val="22"/>
          <w:szCs w:val="22"/>
        </w:rPr>
        <w:tab/>
      </w:r>
      <w:r w:rsidR="008A7DA9">
        <w:rPr>
          <w:rFonts w:ascii="Times" w:hAnsi="Times"/>
          <w:noProof w:val="0"/>
          <w:sz w:val="22"/>
          <w:szCs w:val="22"/>
        </w:rPr>
        <w:t>08/</w:t>
      </w:r>
      <w:r w:rsidRPr="008A7DA9">
        <w:rPr>
          <w:rFonts w:ascii="Times" w:hAnsi="Times"/>
          <w:noProof w:val="0"/>
          <w:sz w:val="22"/>
          <w:szCs w:val="22"/>
        </w:rPr>
        <w:t>2014</w:t>
      </w:r>
    </w:p>
    <w:p w14:paraId="4D3C2EEC" w14:textId="77777777" w:rsidR="005218E9" w:rsidRPr="00073B05" w:rsidRDefault="005218E9" w:rsidP="00073B05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073B05">
        <w:rPr>
          <w:rFonts w:ascii="Times" w:hAnsi="Times"/>
          <w:noProof w:val="0"/>
          <w:sz w:val="22"/>
          <w:szCs w:val="22"/>
        </w:rPr>
        <w:t>University at Albany, State University of New York</w:t>
      </w:r>
      <w:r w:rsidRPr="00073B05">
        <w:rPr>
          <w:rFonts w:ascii="Times" w:hAnsi="Times"/>
          <w:noProof w:val="0"/>
          <w:sz w:val="22"/>
          <w:szCs w:val="22"/>
        </w:rPr>
        <w:tab/>
        <w:t>Albany, NY</w:t>
      </w:r>
    </w:p>
    <w:p w14:paraId="18E0FB70" w14:textId="77777777" w:rsidR="005218E9" w:rsidRPr="00073B05" w:rsidRDefault="005218E9" w:rsidP="00073B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sz w:val="22"/>
          <w:szCs w:val="22"/>
        </w:rPr>
      </w:pPr>
      <w:r w:rsidRPr="00073B05">
        <w:rPr>
          <w:rFonts w:ascii="Times" w:hAnsi="Times"/>
          <w:sz w:val="22"/>
        </w:rPr>
        <w:t xml:space="preserve">Dissertation: </w:t>
      </w:r>
      <w:r w:rsidRPr="00073B05">
        <w:rPr>
          <w:rFonts w:ascii="Times" w:hAnsi="Times"/>
          <w:i/>
          <w:sz w:val="22"/>
        </w:rPr>
        <w:t xml:space="preserve">Participation as a Leader in Immersion Weight Loss Treatment May Benefit, Not Harm Healthy Young Adults. </w:t>
      </w:r>
    </w:p>
    <w:p w14:paraId="3E642211" w14:textId="77777777" w:rsidR="005218E9" w:rsidRPr="009C34AD" w:rsidRDefault="005218E9" w:rsidP="00DF317B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12"/>
          <w:szCs w:val="12"/>
        </w:rPr>
      </w:pPr>
    </w:p>
    <w:p w14:paraId="227BACFC" w14:textId="3FC5DF26" w:rsidR="00DF317B" w:rsidRPr="008A7DA9" w:rsidRDefault="00DF317B" w:rsidP="00DF317B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22"/>
          <w:szCs w:val="22"/>
        </w:rPr>
      </w:pPr>
      <w:r w:rsidRPr="00073B05">
        <w:rPr>
          <w:rFonts w:ascii="Times" w:hAnsi="Times"/>
          <w:b/>
          <w:noProof w:val="0"/>
          <w:sz w:val="22"/>
          <w:szCs w:val="22"/>
        </w:rPr>
        <w:t>Clinical Psychology Pre-</w:t>
      </w:r>
      <w:proofErr w:type="gramStart"/>
      <w:r w:rsidRPr="00073B05">
        <w:rPr>
          <w:rFonts w:ascii="Times" w:hAnsi="Times"/>
          <w:b/>
          <w:noProof w:val="0"/>
          <w:sz w:val="22"/>
          <w:szCs w:val="22"/>
        </w:rPr>
        <w:t>doctoral</w:t>
      </w:r>
      <w:proofErr w:type="gramEnd"/>
      <w:r w:rsidRPr="00073B05">
        <w:rPr>
          <w:rFonts w:ascii="Times" w:hAnsi="Times"/>
          <w:b/>
          <w:noProof w:val="0"/>
          <w:sz w:val="22"/>
          <w:szCs w:val="22"/>
        </w:rPr>
        <w:t xml:space="preserve"> Internship (APA Accredited)</w:t>
      </w:r>
      <w:r w:rsidRPr="00251FA1">
        <w:rPr>
          <w:rFonts w:ascii="Times" w:hAnsi="Times"/>
          <w:i/>
          <w:noProof w:val="0"/>
          <w:sz w:val="22"/>
          <w:szCs w:val="22"/>
        </w:rPr>
        <w:tab/>
      </w:r>
      <w:r w:rsidR="008A7DA9">
        <w:rPr>
          <w:rFonts w:ascii="Times" w:hAnsi="Times"/>
          <w:noProof w:val="0"/>
          <w:sz w:val="22"/>
          <w:szCs w:val="22"/>
        </w:rPr>
        <w:t>0</w:t>
      </w:r>
      <w:r w:rsidR="008A7DA9" w:rsidRPr="008A7DA9">
        <w:rPr>
          <w:rFonts w:ascii="Times" w:hAnsi="Times"/>
          <w:noProof w:val="0"/>
          <w:sz w:val="22"/>
          <w:szCs w:val="22"/>
        </w:rPr>
        <w:t>6/</w:t>
      </w:r>
      <w:r w:rsidRPr="008A7DA9">
        <w:rPr>
          <w:rFonts w:ascii="Times" w:hAnsi="Times"/>
          <w:noProof w:val="0"/>
          <w:sz w:val="22"/>
          <w:szCs w:val="22"/>
        </w:rPr>
        <w:t>2013-</w:t>
      </w:r>
      <w:r w:rsidR="008A7DA9" w:rsidRPr="008A7DA9">
        <w:rPr>
          <w:rFonts w:ascii="Times" w:hAnsi="Times"/>
          <w:noProof w:val="0"/>
          <w:sz w:val="22"/>
          <w:szCs w:val="22"/>
        </w:rPr>
        <w:t>06/</w:t>
      </w:r>
      <w:r w:rsidRPr="008A7DA9">
        <w:rPr>
          <w:rFonts w:ascii="Times" w:hAnsi="Times"/>
          <w:noProof w:val="0"/>
          <w:sz w:val="22"/>
          <w:szCs w:val="22"/>
        </w:rPr>
        <w:t>2014</w:t>
      </w:r>
    </w:p>
    <w:p w14:paraId="7DA80BF8" w14:textId="77777777" w:rsidR="00DF317B" w:rsidRPr="00073B05" w:rsidRDefault="00DF317B" w:rsidP="00073B05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073B05">
        <w:rPr>
          <w:rFonts w:ascii="Times" w:hAnsi="Times"/>
          <w:noProof w:val="0"/>
          <w:sz w:val="22"/>
          <w:szCs w:val="22"/>
        </w:rPr>
        <w:t xml:space="preserve">University of Mississippi Medical Center </w:t>
      </w:r>
      <w:r w:rsidRPr="00073B05">
        <w:rPr>
          <w:rFonts w:ascii="Times" w:hAnsi="Times"/>
          <w:noProof w:val="0"/>
          <w:sz w:val="22"/>
          <w:szCs w:val="22"/>
        </w:rPr>
        <w:tab/>
        <w:t>Jackson, MS</w:t>
      </w:r>
    </w:p>
    <w:p w14:paraId="32E033CA" w14:textId="77777777" w:rsidR="00DF317B" w:rsidRPr="00251FA1" w:rsidRDefault="00DF317B" w:rsidP="00DF317B">
      <w:pPr>
        <w:pStyle w:val="Header"/>
        <w:tabs>
          <w:tab w:val="clear" w:pos="4320"/>
          <w:tab w:val="clear" w:pos="8640"/>
          <w:tab w:val="right" w:pos="9270"/>
        </w:tabs>
        <w:rPr>
          <w:rFonts w:ascii="Times" w:hAnsi="Times"/>
          <w:noProof w:val="0"/>
          <w:sz w:val="22"/>
          <w:szCs w:val="22"/>
        </w:rPr>
      </w:pPr>
      <w:r w:rsidRPr="00251FA1">
        <w:rPr>
          <w:rFonts w:ascii="Times" w:hAnsi="Times"/>
          <w:noProof w:val="0"/>
          <w:sz w:val="22"/>
          <w:szCs w:val="22"/>
        </w:rPr>
        <w:t>G.V. (Sonny) Montgomery Veteran’s Affairs Medical Center</w:t>
      </w:r>
    </w:p>
    <w:p w14:paraId="0CBC35E7" w14:textId="77777777" w:rsidR="00857AFC" w:rsidRPr="009C34AD" w:rsidRDefault="00857AFC" w:rsidP="00857AFC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noProof w:val="0"/>
          <w:sz w:val="12"/>
          <w:szCs w:val="12"/>
        </w:rPr>
      </w:pPr>
    </w:p>
    <w:p w14:paraId="2B6C9FBC" w14:textId="1721CD03" w:rsidR="009771E7" w:rsidRDefault="009771E7" w:rsidP="00857AFC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22"/>
          <w:szCs w:val="22"/>
        </w:rPr>
      </w:pPr>
      <w:r>
        <w:rPr>
          <w:rFonts w:ascii="Times" w:hAnsi="Times"/>
          <w:b/>
          <w:noProof w:val="0"/>
          <w:sz w:val="22"/>
          <w:szCs w:val="22"/>
        </w:rPr>
        <w:t>Research Coordinator</w:t>
      </w:r>
      <w:r>
        <w:rPr>
          <w:rFonts w:ascii="Times" w:hAnsi="Times"/>
          <w:b/>
          <w:noProof w:val="0"/>
          <w:sz w:val="22"/>
          <w:szCs w:val="22"/>
        </w:rPr>
        <w:tab/>
      </w:r>
      <w:r w:rsidR="008A7DA9">
        <w:rPr>
          <w:rFonts w:ascii="Times" w:hAnsi="Times"/>
          <w:noProof w:val="0"/>
          <w:sz w:val="22"/>
          <w:szCs w:val="22"/>
        </w:rPr>
        <w:t>05/2007-06/2009</w:t>
      </w:r>
    </w:p>
    <w:p w14:paraId="0138A759" w14:textId="797ED7F1" w:rsidR="009771E7" w:rsidRDefault="009771E7" w:rsidP="00857AFC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noProof w:val="0"/>
          <w:sz w:val="22"/>
          <w:szCs w:val="22"/>
        </w:rPr>
        <w:t>Columbia Addiction</w:t>
      </w:r>
      <w:r w:rsidR="00537CDC">
        <w:rPr>
          <w:rFonts w:ascii="Times" w:hAnsi="Times"/>
          <w:noProof w:val="0"/>
          <w:sz w:val="22"/>
          <w:szCs w:val="22"/>
        </w:rPr>
        <w:t>s</w:t>
      </w:r>
      <w:r>
        <w:rPr>
          <w:rFonts w:ascii="Times" w:hAnsi="Times"/>
          <w:noProof w:val="0"/>
          <w:sz w:val="22"/>
          <w:szCs w:val="22"/>
        </w:rPr>
        <w:t xml:space="preserve"> </w:t>
      </w:r>
      <w:r w:rsidR="0075117E">
        <w:rPr>
          <w:rFonts w:ascii="Times" w:hAnsi="Times"/>
          <w:noProof w:val="0"/>
          <w:sz w:val="22"/>
          <w:szCs w:val="22"/>
        </w:rPr>
        <w:t>Services</w:t>
      </w:r>
      <w:r>
        <w:rPr>
          <w:rFonts w:ascii="Times" w:hAnsi="Times"/>
          <w:noProof w:val="0"/>
          <w:sz w:val="22"/>
          <w:szCs w:val="22"/>
        </w:rPr>
        <w:t xml:space="preserve"> and Psychotherapy Interventions Research</w:t>
      </w:r>
      <w:r>
        <w:rPr>
          <w:rFonts w:ascii="Times" w:hAnsi="Times"/>
          <w:noProof w:val="0"/>
          <w:sz w:val="22"/>
          <w:szCs w:val="22"/>
        </w:rPr>
        <w:tab/>
        <w:t>New York, NY</w:t>
      </w:r>
    </w:p>
    <w:p w14:paraId="7578AFB6" w14:textId="77777777" w:rsidR="009771E7" w:rsidRDefault="009771E7" w:rsidP="00857AFC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noProof w:val="0"/>
          <w:sz w:val="22"/>
          <w:szCs w:val="22"/>
        </w:rPr>
        <w:t>Columbia University Medical Center</w:t>
      </w:r>
    </w:p>
    <w:p w14:paraId="55D44160" w14:textId="77777777" w:rsidR="009771E7" w:rsidRPr="009C34AD" w:rsidRDefault="009771E7" w:rsidP="00857AFC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12"/>
          <w:szCs w:val="12"/>
        </w:rPr>
      </w:pPr>
    </w:p>
    <w:p w14:paraId="4ADCD9F0" w14:textId="06C2B659" w:rsidR="00857AFC" w:rsidRPr="00073B05" w:rsidRDefault="00857AFC" w:rsidP="00857AFC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073B05">
        <w:rPr>
          <w:rFonts w:ascii="Times" w:hAnsi="Times"/>
          <w:b/>
          <w:noProof w:val="0"/>
          <w:sz w:val="22"/>
          <w:szCs w:val="22"/>
        </w:rPr>
        <w:t>B.A., Psychology</w:t>
      </w:r>
      <w:r w:rsidRPr="00073B05">
        <w:rPr>
          <w:rFonts w:ascii="Times" w:hAnsi="Times"/>
          <w:noProof w:val="0"/>
          <w:sz w:val="22"/>
          <w:szCs w:val="22"/>
        </w:rPr>
        <w:tab/>
      </w:r>
      <w:r w:rsidR="008A7DA9">
        <w:rPr>
          <w:rFonts w:ascii="Times" w:hAnsi="Times"/>
          <w:noProof w:val="0"/>
          <w:sz w:val="22"/>
          <w:szCs w:val="22"/>
        </w:rPr>
        <w:t>05/</w:t>
      </w:r>
      <w:r w:rsidRPr="00073B05">
        <w:rPr>
          <w:rFonts w:ascii="Times" w:hAnsi="Times"/>
          <w:noProof w:val="0"/>
          <w:sz w:val="22"/>
          <w:szCs w:val="22"/>
        </w:rPr>
        <w:t>2007</w:t>
      </w:r>
    </w:p>
    <w:p w14:paraId="15A1B2C4" w14:textId="77777777" w:rsidR="00C2440F" w:rsidRPr="00073B05" w:rsidRDefault="00857AFC" w:rsidP="00073B05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073B05">
        <w:rPr>
          <w:rFonts w:ascii="Times" w:hAnsi="Times"/>
          <w:noProof w:val="0"/>
          <w:sz w:val="22"/>
          <w:szCs w:val="22"/>
        </w:rPr>
        <w:t>Trinity University</w:t>
      </w:r>
      <w:r w:rsidR="00C525B7" w:rsidRPr="00073B05">
        <w:rPr>
          <w:rFonts w:ascii="Times" w:hAnsi="Times"/>
          <w:noProof w:val="0"/>
          <w:sz w:val="22"/>
          <w:szCs w:val="22"/>
        </w:rPr>
        <w:tab/>
        <w:t>San Antonio, TX</w:t>
      </w:r>
    </w:p>
    <w:p w14:paraId="3053F512" w14:textId="77777777" w:rsidR="009C34AD" w:rsidRPr="009C34AD" w:rsidRDefault="009C34AD" w:rsidP="009C34AD">
      <w:pPr>
        <w:outlineLvl w:val="0"/>
        <w:rPr>
          <w:rFonts w:ascii="Times" w:hAnsi="Times"/>
          <w:sz w:val="22"/>
        </w:rPr>
      </w:pPr>
    </w:p>
    <w:p w14:paraId="687D3448" w14:textId="733EDA1D" w:rsidR="00A4707A" w:rsidRPr="00EF7BA0" w:rsidRDefault="00A4707A" w:rsidP="00A470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F7BA0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4AF6D2DF" w14:textId="77777777" w:rsidR="00BF19C9" w:rsidRDefault="00BF19C9" w:rsidP="005D272F">
      <w:pPr>
        <w:rPr>
          <w:rFonts w:ascii="Times New Roman" w:hAnsi="Times New Roman" w:cs="Times New Roman"/>
          <w:b/>
        </w:rPr>
      </w:pPr>
    </w:p>
    <w:p w14:paraId="6F19C53B" w14:textId="3B0BB3A0" w:rsidR="00C81F02" w:rsidRDefault="00A4707A" w:rsidP="005D27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PEER-REVIEWED JOURNAL PUBLICATIONS</w:t>
      </w:r>
    </w:p>
    <w:p w14:paraId="55750A07" w14:textId="77777777" w:rsidR="00571122" w:rsidRPr="00571122" w:rsidRDefault="00571122" w:rsidP="00571122">
      <w:pPr>
        <w:pStyle w:val="ListParagraph"/>
        <w:rPr>
          <w:i/>
          <w:sz w:val="22"/>
          <w:szCs w:val="22"/>
        </w:rPr>
      </w:pPr>
    </w:p>
    <w:p w14:paraId="4A188559" w14:textId="29C08777" w:rsidR="001A4655" w:rsidRDefault="00CF320D" w:rsidP="001A465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i/>
          <w:sz w:val="22"/>
        </w:rPr>
      </w:pPr>
      <w:r w:rsidRPr="00621863">
        <w:rPr>
          <w:rFonts w:ascii="Times" w:hAnsi="Times" w:cs="Helvetica"/>
          <w:b/>
          <w:sz w:val="22"/>
        </w:rPr>
        <w:t>Schaumberg, K</w:t>
      </w:r>
      <w:r>
        <w:rPr>
          <w:rFonts w:ascii="Times" w:hAnsi="Times" w:cs="Helvetica"/>
          <w:sz w:val="22"/>
        </w:rPr>
        <w:t xml:space="preserve">., Peterson, C., Le Grange, D., Mitchell, J. E., Crosby, R., Wonderlich, S., Crow, S., Joiner, T., Bardone-Cone, A.M. </w:t>
      </w:r>
      <w:r w:rsidR="004609D9">
        <w:rPr>
          <w:rFonts w:ascii="Times" w:hAnsi="Times" w:cs="Helvetica"/>
          <w:sz w:val="22"/>
        </w:rPr>
        <w:t xml:space="preserve">(2020) </w:t>
      </w:r>
      <w:r w:rsidRPr="004609D9">
        <w:rPr>
          <w:rFonts w:ascii="Times" w:hAnsi="Times" w:cs="Helvetica"/>
          <w:sz w:val="22"/>
        </w:rPr>
        <w:t>Compulsivity and impulsivity-related dimensions in adults with bulimia nervosa differentially relate to eating disordered behaviors.</w:t>
      </w:r>
      <w:r w:rsidR="004609D9">
        <w:rPr>
          <w:rFonts w:ascii="Times" w:hAnsi="Times" w:cs="Helvetica"/>
          <w:sz w:val="22"/>
        </w:rPr>
        <w:t xml:space="preserve"> </w:t>
      </w:r>
      <w:r w:rsidR="004609D9" w:rsidRPr="004609D9">
        <w:rPr>
          <w:rFonts w:ascii="Times" w:hAnsi="Times" w:cs="Helvetica"/>
          <w:i/>
          <w:sz w:val="22"/>
        </w:rPr>
        <w:t>Eating Behaviors</w:t>
      </w:r>
    </w:p>
    <w:p w14:paraId="5A19BBCB" w14:textId="77777777" w:rsidR="001A4655" w:rsidRDefault="001A4655" w:rsidP="001A4655">
      <w:pPr>
        <w:pStyle w:val="ListParagraph"/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</w:rPr>
      </w:pPr>
    </w:p>
    <w:p w14:paraId="65473584" w14:textId="7F1B0194" w:rsidR="001A4655" w:rsidRPr="00DB0798" w:rsidRDefault="001A4655" w:rsidP="001A465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i/>
          <w:color w:val="000000" w:themeColor="text1"/>
          <w:sz w:val="22"/>
          <w:szCs w:val="22"/>
        </w:rPr>
      </w:pPr>
      <w:r w:rsidRPr="00DB0798"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  <w:t xml:space="preserve">Weaver, S. S., Kroska, E. B., Ross, M. C., Sartin-Tarm, A., Sellnow, K. A., </w:t>
      </w:r>
      <w:r w:rsidRPr="00DB0798">
        <w:rPr>
          <w:rFonts w:ascii="Times" w:hAnsi="Times" w:cs="Arial"/>
          <w:b/>
          <w:color w:val="000000" w:themeColor="text1"/>
          <w:sz w:val="22"/>
          <w:szCs w:val="22"/>
          <w:shd w:val="clear" w:color="auto" w:fill="FFFFFF"/>
        </w:rPr>
        <w:t>Schaumberg, K</w:t>
      </w:r>
      <w:r w:rsidRPr="00DB0798"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  <w:t>., ... &amp; Cisler, J. M. (2020). Sacrificing reward to avoid threat: Characterizing PTSD in the context of a trauma-related approach-avoidance conflict task. </w:t>
      </w:r>
      <w:r w:rsidRPr="00DB0798">
        <w:rPr>
          <w:rFonts w:ascii="Times" w:hAnsi="Times" w:cs="Arial"/>
          <w:i/>
          <w:iCs/>
          <w:color w:val="000000" w:themeColor="text1"/>
          <w:sz w:val="22"/>
          <w:szCs w:val="22"/>
        </w:rPr>
        <w:t>Journal of Abnormal Psychology</w:t>
      </w:r>
      <w:r w:rsidRPr="00DB0798"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77DCF3B9" w14:textId="77777777" w:rsidR="001A4655" w:rsidRPr="001A4655" w:rsidRDefault="001A4655" w:rsidP="001A4655">
      <w:pPr>
        <w:pStyle w:val="ListParagraph"/>
        <w:rPr>
          <w:color w:val="000000" w:themeColor="text1"/>
          <w:sz w:val="22"/>
          <w:szCs w:val="22"/>
        </w:rPr>
      </w:pPr>
    </w:p>
    <w:p w14:paraId="42AD2A1B" w14:textId="77777777" w:rsidR="001A4655" w:rsidRPr="001A4655" w:rsidRDefault="009D3EA2" w:rsidP="001A4655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3353C8">
        <w:rPr>
          <w:color w:val="000000" w:themeColor="text1"/>
          <w:sz w:val="22"/>
          <w:szCs w:val="22"/>
        </w:rPr>
        <w:t xml:space="preserve">Juarascio, A., Manassee, S., Clark, K. E., </w:t>
      </w:r>
      <w:r w:rsidRPr="003353C8">
        <w:rPr>
          <w:b/>
          <w:color w:val="000000" w:themeColor="text1"/>
          <w:sz w:val="22"/>
          <w:szCs w:val="22"/>
        </w:rPr>
        <w:t>Schaumberg, K</w:t>
      </w:r>
      <w:r w:rsidRPr="003353C8">
        <w:rPr>
          <w:color w:val="000000" w:themeColor="text1"/>
          <w:sz w:val="22"/>
          <w:szCs w:val="22"/>
        </w:rPr>
        <w:t xml:space="preserve">., Kerrigan, S., Goldstein, S., Evans, B., Wykoff, E., Murray, H. B., &amp; Forman, E. (2020) </w:t>
      </w:r>
      <w:r w:rsidR="003353C8" w:rsidRPr="003353C8">
        <w:rPr>
          <w:iCs/>
          <w:color w:val="000000" w:themeColor="text1"/>
          <w:sz w:val="22"/>
          <w:szCs w:val="22"/>
        </w:rPr>
        <w:t>Understanding the overlap and differences in terms describing patterns of maladaptive avoidance and intolerance of negative emotional states</w:t>
      </w:r>
      <w:r w:rsidRPr="003353C8">
        <w:rPr>
          <w:color w:val="000000" w:themeColor="text1"/>
          <w:sz w:val="22"/>
          <w:szCs w:val="22"/>
        </w:rPr>
        <w:t>.</w:t>
      </w:r>
      <w:r w:rsidRPr="003353C8">
        <w:rPr>
          <w:i/>
          <w:color w:val="000000" w:themeColor="text1"/>
          <w:sz w:val="22"/>
          <w:szCs w:val="22"/>
        </w:rPr>
        <w:t xml:space="preserve"> Personality and Individual Differences.</w:t>
      </w:r>
    </w:p>
    <w:p w14:paraId="08351871" w14:textId="77777777" w:rsidR="001A4655" w:rsidRPr="001A4655" w:rsidRDefault="001A4655" w:rsidP="001A4655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D684439" w14:textId="00150D55" w:rsidR="001A4655" w:rsidRPr="001A4655" w:rsidRDefault="001A4655" w:rsidP="001A4655">
      <w:pPr>
        <w:pStyle w:val="ListParagraph"/>
        <w:numPr>
          <w:ilvl w:val="0"/>
          <w:numId w:val="14"/>
        </w:numPr>
        <w:rPr>
          <w:rFonts w:ascii="Times" w:hAnsi="Times"/>
          <w:color w:val="000000" w:themeColor="text1"/>
          <w:sz w:val="22"/>
          <w:szCs w:val="22"/>
        </w:rPr>
      </w:pPr>
      <w:r w:rsidRPr="001A4655">
        <w:rPr>
          <w:rFonts w:ascii="Times" w:hAnsi="Times"/>
          <w:b/>
          <w:color w:val="222222"/>
          <w:sz w:val="22"/>
          <w:szCs w:val="22"/>
          <w:shd w:val="clear" w:color="auto" w:fill="FFFFFF"/>
        </w:rPr>
        <w:lastRenderedPageBreak/>
        <w:t>Schaumberg, K</w:t>
      </w:r>
      <w:r w:rsidRPr="001A4655">
        <w:rPr>
          <w:rFonts w:ascii="Times" w:hAnsi="Times"/>
          <w:color w:val="222222"/>
          <w:sz w:val="22"/>
          <w:szCs w:val="22"/>
          <w:shd w:val="clear" w:color="auto" w:fill="FFFFFF"/>
        </w:rPr>
        <w:t>., Brosof, L. C., Lloyd, E. C., Yilmaz, Z., Bulik, C. M., Zerwas, S. C., &amp; Micali, N. (2020). Prospective associations between childhood neuropsychological profiles and adolescent eating disorders. </w:t>
      </w:r>
      <w:r w:rsidRPr="001A4655">
        <w:rPr>
          <w:rFonts w:ascii="Times" w:hAnsi="Times"/>
          <w:i/>
          <w:iCs/>
          <w:color w:val="222222"/>
          <w:sz w:val="22"/>
          <w:szCs w:val="22"/>
        </w:rPr>
        <w:t>European Eating Disorders Review</w:t>
      </w:r>
      <w:r w:rsidRPr="001A4655">
        <w:rPr>
          <w:rFonts w:ascii="Times" w:hAnsi="Times"/>
          <w:color w:val="222222"/>
          <w:sz w:val="22"/>
          <w:szCs w:val="22"/>
          <w:shd w:val="clear" w:color="auto" w:fill="FFFFFF"/>
        </w:rPr>
        <w:t>, </w:t>
      </w:r>
      <w:r w:rsidRPr="001A4655">
        <w:rPr>
          <w:rFonts w:ascii="Times" w:hAnsi="Times"/>
          <w:i/>
          <w:iCs/>
          <w:color w:val="222222"/>
          <w:sz w:val="22"/>
          <w:szCs w:val="22"/>
        </w:rPr>
        <w:t>28</w:t>
      </w:r>
      <w:r w:rsidRPr="001A4655">
        <w:rPr>
          <w:rFonts w:ascii="Times" w:hAnsi="Times"/>
          <w:color w:val="222222"/>
          <w:sz w:val="22"/>
          <w:szCs w:val="22"/>
          <w:shd w:val="clear" w:color="auto" w:fill="FFFFFF"/>
        </w:rPr>
        <w:t>(2), 156-169</w:t>
      </w:r>
    </w:p>
    <w:p w14:paraId="0FDD553F" w14:textId="77777777" w:rsidR="00E00619" w:rsidRPr="00E00619" w:rsidRDefault="00E00619" w:rsidP="00E006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D3137DE" w14:textId="0A6F7630" w:rsidR="00713079" w:rsidRPr="00BB670A" w:rsidRDefault="00713079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A0E5D">
        <w:rPr>
          <w:rFonts w:ascii="Times" w:hAnsi="Times" w:cs="Calibri"/>
          <w:color w:val="000000" w:themeColor="text1"/>
          <w:sz w:val="22"/>
          <w:szCs w:val="22"/>
        </w:rPr>
        <w:t xml:space="preserve">Smith, K. E., </w:t>
      </w:r>
      <w:r w:rsidRPr="00DA0E5D">
        <w:rPr>
          <w:rFonts w:ascii="Times" w:hAnsi="Times" w:cs="Calibri"/>
          <w:b/>
          <w:color w:val="000000" w:themeColor="text1"/>
          <w:sz w:val="22"/>
          <w:szCs w:val="22"/>
        </w:rPr>
        <w:t>Schaumberg, K</w:t>
      </w:r>
      <w:r w:rsidRPr="00DA0E5D">
        <w:rPr>
          <w:rFonts w:ascii="Times" w:hAnsi="Times" w:cs="Calibri"/>
          <w:color w:val="000000" w:themeColor="text1"/>
          <w:sz w:val="22"/>
          <w:szCs w:val="22"/>
        </w:rPr>
        <w:t>., Reilly, E. E., Anderson, L. M., Schaefer, L. M., Dvorak, R., Crosby, R. D., &amp; Wonderlich, S. A. (</w:t>
      </w:r>
      <w:r w:rsidR="00E00619">
        <w:rPr>
          <w:rFonts w:ascii="Times" w:hAnsi="Times" w:cs="Calibri"/>
          <w:color w:val="000000" w:themeColor="text1"/>
          <w:sz w:val="22"/>
          <w:szCs w:val="22"/>
        </w:rPr>
        <w:t>2020</w:t>
      </w:r>
      <w:r w:rsidRPr="00DA0E5D">
        <w:rPr>
          <w:rFonts w:ascii="Times" w:hAnsi="Times" w:cs="Calibri"/>
          <w:color w:val="000000" w:themeColor="text1"/>
          <w:sz w:val="22"/>
          <w:szCs w:val="22"/>
        </w:rPr>
        <w:t xml:space="preserve">). </w:t>
      </w:r>
      <w:r w:rsidRPr="009D3EA2">
        <w:rPr>
          <w:rFonts w:ascii="Times" w:hAnsi="Times" w:cs="Calibri"/>
          <w:color w:val="000000" w:themeColor="text1"/>
          <w:sz w:val="22"/>
          <w:szCs w:val="22"/>
        </w:rPr>
        <w:t>Examining the ecological validity of the trait-level rumination measures among women with binge eating symptoms.</w:t>
      </w:r>
      <w:r w:rsidR="003353C8">
        <w:rPr>
          <w:rFonts w:ascii="Times" w:hAnsi="Times" w:cs="Calibri"/>
          <w:color w:val="000000" w:themeColor="text1"/>
          <w:sz w:val="22"/>
          <w:szCs w:val="22"/>
        </w:rPr>
        <w:t xml:space="preserve"> </w:t>
      </w:r>
      <w:r w:rsidR="003353C8" w:rsidRPr="003353C8">
        <w:rPr>
          <w:rFonts w:ascii="Times" w:hAnsi="Times" w:cs="Calibri"/>
          <w:i/>
          <w:color w:val="000000" w:themeColor="text1"/>
          <w:sz w:val="22"/>
          <w:szCs w:val="22"/>
        </w:rPr>
        <w:t>Eating and Weight Disorders: Studies on Anorexia, Bulimia, and Obesity.</w:t>
      </w:r>
    </w:p>
    <w:p w14:paraId="2A38B980" w14:textId="77777777" w:rsidR="00713079" w:rsidRPr="00713079" w:rsidRDefault="00713079" w:rsidP="00713079">
      <w:pPr>
        <w:pStyle w:val="ListParagraph"/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91A2626" w14:textId="536F86AD" w:rsidR="00921146" w:rsidRPr="00DA0E5D" w:rsidRDefault="00921146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04EB4">
        <w:rPr>
          <w:rFonts w:ascii="Times" w:hAnsi="Times"/>
          <w:color w:val="000000"/>
          <w:sz w:val="22"/>
          <w:szCs w:val="22"/>
        </w:rPr>
        <w:t xml:space="preserve">Scharmer, C., Gorrell, S., </w:t>
      </w:r>
      <w:r w:rsidRPr="00C04EB4">
        <w:rPr>
          <w:rFonts w:ascii="Times" w:hAnsi="Times"/>
          <w:b/>
          <w:color w:val="000000"/>
          <w:sz w:val="22"/>
          <w:szCs w:val="22"/>
        </w:rPr>
        <w:t>Schaumberg, K</w:t>
      </w:r>
      <w:r w:rsidRPr="00C04EB4">
        <w:rPr>
          <w:rFonts w:ascii="Times" w:hAnsi="Times"/>
          <w:color w:val="000000"/>
          <w:sz w:val="22"/>
          <w:szCs w:val="22"/>
        </w:rPr>
        <w:t xml:space="preserve">., Anderson, D. </w:t>
      </w:r>
      <w:r>
        <w:rPr>
          <w:rFonts w:ascii="Times" w:hAnsi="Times"/>
          <w:color w:val="000000"/>
          <w:sz w:val="22"/>
          <w:szCs w:val="22"/>
        </w:rPr>
        <w:t>(</w:t>
      </w:r>
      <w:r w:rsidR="00E00619">
        <w:rPr>
          <w:rFonts w:ascii="Times" w:hAnsi="Times"/>
          <w:color w:val="000000"/>
          <w:sz w:val="22"/>
          <w:szCs w:val="22"/>
        </w:rPr>
        <w:t>2020</w:t>
      </w:r>
      <w:r>
        <w:rPr>
          <w:rFonts w:ascii="Times" w:hAnsi="Times"/>
          <w:color w:val="000000"/>
          <w:sz w:val="22"/>
          <w:szCs w:val="22"/>
        </w:rPr>
        <w:t xml:space="preserve">). </w:t>
      </w:r>
      <w:r w:rsidRPr="00921146">
        <w:rPr>
          <w:rFonts w:ascii="Times" w:hAnsi="Times"/>
          <w:color w:val="000000"/>
          <w:sz w:val="22"/>
          <w:szCs w:val="22"/>
        </w:rPr>
        <w:t>Compulsive or addictive exercise? Clarifying conceptualizations of problematic exercise among individuals with eating disorders</w:t>
      </w:r>
      <w:r w:rsidRPr="00C04EB4">
        <w:rPr>
          <w:rFonts w:ascii="Times" w:hAnsi="Times"/>
          <w:color w:val="000000"/>
          <w:sz w:val="22"/>
          <w:szCs w:val="22"/>
        </w:rPr>
        <w:t>.</w:t>
      </w:r>
      <w:r>
        <w:rPr>
          <w:rFonts w:ascii="Times" w:hAnsi="Times"/>
          <w:color w:val="000000"/>
          <w:sz w:val="22"/>
          <w:szCs w:val="22"/>
        </w:rPr>
        <w:t xml:space="preserve"> </w:t>
      </w:r>
      <w:r w:rsidRPr="00921146">
        <w:rPr>
          <w:rFonts w:ascii="Times" w:hAnsi="Times"/>
          <w:i/>
          <w:color w:val="000000"/>
          <w:sz w:val="22"/>
          <w:szCs w:val="22"/>
        </w:rPr>
        <w:t>Personality and Individual Differences</w:t>
      </w:r>
      <w:r>
        <w:rPr>
          <w:rFonts w:ascii="Times" w:hAnsi="Times"/>
          <w:color w:val="000000"/>
          <w:sz w:val="22"/>
          <w:szCs w:val="22"/>
        </w:rPr>
        <w:t xml:space="preserve">. </w:t>
      </w:r>
    </w:p>
    <w:p w14:paraId="0CACFC8D" w14:textId="77777777" w:rsidR="00921146" w:rsidRPr="00921146" w:rsidRDefault="00921146" w:rsidP="00921146">
      <w:pPr>
        <w:pStyle w:val="ListParagraph"/>
        <w:rPr>
          <w:rFonts w:ascii="Times" w:hAnsi="Times"/>
          <w:sz w:val="22"/>
          <w:szCs w:val="22"/>
        </w:rPr>
      </w:pPr>
    </w:p>
    <w:p w14:paraId="57076572" w14:textId="0581E048" w:rsidR="00921146" w:rsidRPr="00921146" w:rsidRDefault="007B6A81" w:rsidP="00BF19C9">
      <w:pPr>
        <w:pStyle w:val="ListParagraph"/>
        <w:numPr>
          <w:ilvl w:val="0"/>
          <w:numId w:val="14"/>
        </w:numPr>
        <w:rPr>
          <w:rFonts w:ascii="Times" w:hAnsi="Times"/>
          <w:sz w:val="22"/>
          <w:szCs w:val="22"/>
        </w:rPr>
      </w:pPr>
      <w:r w:rsidRPr="003A7D2E">
        <w:rPr>
          <w:rFonts w:ascii="Times" w:hAnsi="Times"/>
          <w:color w:val="000000"/>
          <w:sz w:val="22"/>
          <w:szCs w:val="22"/>
        </w:rPr>
        <w:t xml:space="preserve">Hübel, C., Yilmaz, Z., </w:t>
      </w:r>
      <w:r w:rsidRPr="003A7D2E">
        <w:rPr>
          <w:rFonts w:ascii="Times" w:hAnsi="Times"/>
          <w:b/>
          <w:color w:val="000000"/>
          <w:sz w:val="22"/>
          <w:szCs w:val="22"/>
        </w:rPr>
        <w:t>Schaumberg, K</w:t>
      </w:r>
      <w:r w:rsidRPr="003A7D2E">
        <w:rPr>
          <w:rFonts w:ascii="Times" w:hAnsi="Times"/>
          <w:color w:val="000000"/>
          <w:sz w:val="22"/>
          <w:szCs w:val="22"/>
        </w:rPr>
        <w:t xml:space="preserve">., Breithaupt, L., Hunjan, A., García-González, J., O’Reilly, P.F., Bulik, C.M., Breen, G. </w:t>
      </w:r>
      <w:r w:rsidR="00C36AC1">
        <w:rPr>
          <w:rFonts w:ascii="Times" w:hAnsi="Times"/>
          <w:color w:val="000000"/>
          <w:sz w:val="22"/>
          <w:szCs w:val="22"/>
        </w:rPr>
        <w:t xml:space="preserve">(2019). </w:t>
      </w:r>
      <w:r w:rsidRPr="002A2129">
        <w:rPr>
          <w:rFonts w:ascii="Times" w:hAnsi="Times"/>
          <w:color w:val="000000"/>
          <w:sz w:val="22"/>
          <w:szCs w:val="22"/>
        </w:rPr>
        <w:t>Altered body composition and its relationship with biochemistry in anorexia nervosa: meta-analysis and meta-regression of cross-sectional and longitudinal studies</w:t>
      </w:r>
      <w:r w:rsidRPr="003A7D2E">
        <w:rPr>
          <w:rFonts w:ascii="Times" w:hAnsi="Times"/>
          <w:i/>
          <w:color w:val="000000"/>
          <w:sz w:val="22"/>
          <w:szCs w:val="22"/>
        </w:rPr>
        <w:t>.</w:t>
      </w:r>
      <w:r w:rsidR="002A2129">
        <w:rPr>
          <w:rFonts w:ascii="Times" w:hAnsi="Times"/>
          <w:i/>
          <w:color w:val="000000"/>
          <w:sz w:val="22"/>
          <w:szCs w:val="22"/>
        </w:rPr>
        <w:t xml:space="preserve"> International Journal of Eating Disorders. </w:t>
      </w:r>
    </w:p>
    <w:p w14:paraId="08F5C15B" w14:textId="77777777" w:rsidR="00921146" w:rsidRPr="00B54C69" w:rsidRDefault="00921146" w:rsidP="00921146">
      <w:pPr>
        <w:pStyle w:val="ListParagraph"/>
        <w:rPr>
          <w:rFonts w:ascii="Times" w:hAnsi="Times"/>
          <w:sz w:val="22"/>
          <w:szCs w:val="22"/>
        </w:rPr>
      </w:pPr>
    </w:p>
    <w:p w14:paraId="12E1717E" w14:textId="21E79D42" w:rsidR="00EB19CF" w:rsidRDefault="00EB19CF" w:rsidP="00BF19C9">
      <w:pPr>
        <w:pStyle w:val="ListParagraph"/>
        <w:numPr>
          <w:ilvl w:val="0"/>
          <w:numId w:val="14"/>
        </w:numPr>
        <w:rPr>
          <w:rFonts w:ascii="Times" w:hAnsi="Times" w:cs="Tahoma"/>
          <w:i/>
          <w:color w:val="000000"/>
          <w:sz w:val="22"/>
          <w:szCs w:val="22"/>
        </w:rPr>
      </w:pPr>
      <w:r w:rsidRPr="004C5C90">
        <w:rPr>
          <w:rFonts w:ascii="Times" w:hAnsi="Times" w:cs="Tahoma"/>
          <w:color w:val="000000"/>
          <w:sz w:val="22"/>
          <w:szCs w:val="22"/>
        </w:rPr>
        <w:t xml:space="preserve">Hazzard, V. M., Schaefer, L. M., </w:t>
      </w:r>
      <w:r w:rsidRPr="004C5C90">
        <w:rPr>
          <w:rFonts w:ascii="Times" w:hAnsi="Times" w:cs="Tahoma"/>
          <w:b/>
          <w:color w:val="000000"/>
          <w:sz w:val="22"/>
          <w:szCs w:val="22"/>
        </w:rPr>
        <w:t>Schaumberg, K.</w:t>
      </w:r>
      <w:r w:rsidRPr="004C5C90">
        <w:rPr>
          <w:rFonts w:ascii="Times" w:hAnsi="Times" w:cs="Tahoma"/>
          <w:color w:val="000000"/>
          <w:sz w:val="22"/>
          <w:szCs w:val="22"/>
        </w:rPr>
        <w:t>, Bardone-Cone, A. M., Frederick, D. A., Klump, K. L., Anderson, D. A., &amp; Thompson, J. K.</w:t>
      </w:r>
      <w:r w:rsidR="00F32CF4">
        <w:rPr>
          <w:rFonts w:ascii="Times" w:hAnsi="Times" w:cs="Tahoma"/>
          <w:color w:val="000000"/>
          <w:sz w:val="22"/>
          <w:szCs w:val="22"/>
        </w:rPr>
        <w:t xml:space="preserve"> (2019). </w:t>
      </w:r>
      <w:r w:rsidRPr="00F32CF4">
        <w:rPr>
          <w:rFonts w:ascii="Times" w:hAnsi="Times" w:cs="Tahoma"/>
          <w:color w:val="000000"/>
          <w:sz w:val="22"/>
          <w:szCs w:val="22"/>
        </w:rPr>
        <w:t>Testing the Tripartite Influence Model among heterosexual, bisexual, and lesbian women</w:t>
      </w:r>
      <w:r w:rsidRPr="004C5C90">
        <w:rPr>
          <w:rFonts w:ascii="Times" w:hAnsi="Times" w:cs="Tahoma"/>
          <w:i/>
          <w:color w:val="000000"/>
          <w:sz w:val="22"/>
          <w:szCs w:val="22"/>
        </w:rPr>
        <w:t>.</w:t>
      </w:r>
      <w:r w:rsidR="00F32CF4">
        <w:rPr>
          <w:rFonts w:ascii="Times" w:hAnsi="Times" w:cs="Tahoma"/>
          <w:i/>
          <w:color w:val="000000"/>
          <w:sz w:val="22"/>
          <w:szCs w:val="22"/>
        </w:rPr>
        <w:t xml:space="preserve"> Body Image.</w:t>
      </w:r>
    </w:p>
    <w:p w14:paraId="7D1B1429" w14:textId="77777777" w:rsidR="00EB19CF" w:rsidRPr="00EB19CF" w:rsidRDefault="00EB19CF" w:rsidP="00EB19CF">
      <w:pPr>
        <w:pStyle w:val="ListParagraph"/>
        <w:rPr>
          <w:i/>
          <w:sz w:val="22"/>
          <w:szCs w:val="22"/>
        </w:rPr>
      </w:pPr>
    </w:p>
    <w:p w14:paraId="430C50AB" w14:textId="271F76BE" w:rsidR="00327558" w:rsidRPr="00073D7A" w:rsidRDefault="00327558" w:rsidP="00BF19C9">
      <w:pPr>
        <w:pStyle w:val="ListParagraph"/>
        <w:numPr>
          <w:ilvl w:val="0"/>
          <w:numId w:val="14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Gorrell, S., </w:t>
      </w:r>
      <w:r w:rsidRPr="005A4050">
        <w:rPr>
          <w:b/>
          <w:sz w:val="22"/>
          <w:szCs w:val="22"/>
        </w:rPr>
        <w:t>Schaumberg, K</w:t>
      </w:r>
      <w:r>
        <w:rPr>
          <w:sz w:val="22"/>
          <w:szCs w:val="22"/>
        </w:rPr>
        <w:t xml:space="preserve">., Boswell, J., Hormes, J., &amp; Anderson, D. (2019). </w:t>
      </w:r>
      <w:r w:rsidRPr="00073D7A">
        <w:rPr>
          <w:sz w:val="22"/>
          <w:szCs w:val="22"/>
        </w:rPr>
        <w:t>Female Athlete Body Project intervention with professional dancers: A pilot trial</w:t>
      </w:r>
      <w:r w:rsidRPr="005A4050">
        <w:rPr>
          <w:i/>
          <w:sz w:val="22"/>
          <w:szCs w:val="22"/>
        </w:rPr>
        <w:t xml:space="preserve">. </w:t>
      </w:r>
      <w:r w:rsidRPr="00073D7A">
        <w:rPr>
          <w:i/>
          <w:sz w:val="22"/>
          <w:szCs w:val="22"/>
        </w:rPr>
        <w:t>Eating Disorders: The Journal of Treatment and Prevention.</w:t>
      </w:r>
    </w:p>
    <w:p w14:paraId="767008BE" w14:textId="77777777" w:rsidR="00327558" w:rsidRPr="00327558" w:rsidRDefault="00327558" w:rsidP="00327558">
      <w:pPr>
        <w:pStyle w:val="ListParagraph"/>
        <w:rPr>
          <w:sz w:val="22"/>
          <w:szCs w:val="22"/>
        </w:rPr>
      </w:pPr>
    </w:p>
    <w:p w14:paraId="2F1ED7A6" w14:textId="293B2430" w:rsidR="0012756D" w:rsidRPr="00196546" w:rsidRDefault="0012756D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 w:rsidRPr="00476CF5">
        <w:rPr>
          <w:rFonts w:ascii="Times" w:hAnsi="Times" w:cs="Helvetica"/>
          <w:b/>
          <w:sz w:val="22"/>
          <w:szCs w:val="22"/>
        </w:rPr>
        <w:t xml:space="preserve">Schaumberg, K., </w:t>
      </w:r>
      <w:r w:rsidRPr="00476CF5">
        <w:rPr>
          <w:rFonts w:ascii="Times" w:hAnsi="Times" w:cs="Helvetica"/>
          <w:sz w:val="22"/>
          <w:szCs w:val="22"/>
        </w:rPr>
        <w:t>Zerwas, S., Goodman, E., Yilmaz, Z., Bulik, C. M., &amp; Micali, N.</w:t>
      </w:r>
      <w:r>
        <w:rPr>
          <w:rFonts w:ascii="Times" w:hAnsi="Times" w:cs="Helvetica"/>
          <w:sz w:val="22"/>
          <w:szCs w:val="22"/>
        </w:rPr>
        <w:t xml:space="preserve"> (2019).</w:t>
      </w:r>
      <w:r w:rsidRPr="00476CF5">
        <w:rPr>
          <w:rFonts w:ascii="Times" w:hAnsi="Times" w:cs="Helvetica"/>
          <w:sz w:val="22"/>
          <w:szCs w:val="22"/>
        </w:rPr>
        <w:t xml:space="preserve"> </w:t>
      </w:r>
      <w:r w:rsidRPr="00C51646">
        <w:rPr>
          <w:rFonts w:ascii="Times" w:hAnsi="Times" w:cs="Helvetica"/>
          <w:sz w:val="22"/>
          <w:szCs w:val="22"/>
        </w:rPr>
        <w:t>Anxiety disorder symptoms at age 10 predict eating disorder symptoms and diagnoses in adolescence</w:t>
      </w:r>
      <w:r w:rsidRPr="00476CF5">
        <w:rPr>
          <w:rFonts w:ascii="Times" w:hAnsi="Times" w:cs="Helvetica"/>
          <w:i/>
          <w:sz w:val="22"/>
          <w:szCs w:val="22"/>
        </w:rPr>
        <w:t>.</w:t>
      </w:r>
      <w:r>
        <w:rPr>
          <w:rFonts w:ascii="Times" w:hAnsi="Times" w:cs="Helvetica"/>
          <w:i/>
          <w:sz w:val="22"/>
          <w:szCs w:val="22"/>
        </w:rPr>
        <w:t xml:space="preserve"> Journal of Child Psychology and Psychiatry</w:t>
      </w:r>
      <w:r w:rsidR="00A36C3D">
        <w:rPr>
          <w:rFonts w:ascii="Times" w:hAnsi="Times" w:cs="Helvetica"/>
          <w:i/>
          <w:sz w:val="22"/>
          <w:szCs w:val="22"/>
        </w:rPr>
        <w:t xml:space="preserve">, </w:t>
      </w:r>
      <w:r w:rsidR="00A36C3D" w:rsidRPr="00E25272">
        <w:rPr>
          <w:rFonts w:ascii="Times" w:hAnsi="Times" w:cs="Helvetica"/>
          <w:i/>
          <w:sz w:val="22"/>
          <w:szCs w:val="22"/>
        </w:rPr>
        <w:t>60</w:t>
      </w:r>
      <w:r w:rsidR="00A36C3D" w:rsidRPr="00A36C3D">
        <w:rPr>
          <w:rFonts w:ascii="Times" w:hAnsi="Times" w:cs="Helvetica"/>
          <w:sz w:val="22"/>
          <w:szCs w:val="22"/>
        </w:rPr>
        <w:t>, 686-696</w:t>
      </w:r>
      <w:r w:rsidR="00A36C3D">
        <w:rPr>
          <w:rFonts w:ascii="Times" w:hAnsi="Times" w:cs="Helvetica"/>
          <w:i/>
          <w:sz w:val="22"/>
          <w:szCs w:val="22"/>
        </w:rPr>
        <w:t>.</w:t>
      </w:r>
    </w:p>
    <w:p w14:paraId="4D39042B" w14:textId="77777777" w:rsidR="00196546" w:rsidRPr="00196546" w:rsidRDefault="00196546" w:rsidP="00196546">
      <w:pPr>
        <w:pStyle w:val="ListParagraph"/>
        <w:rPr>
          <w:sz w:val="22"/>
          <w:szCs w:val="22"/>
        </w:rPr>
      </w:pPr>
    </w:p>
    <w:p w14:paraId="5F55033D" w14:textId="77777777" w:rsidR="00196546" w:rsidRPr="00196546" w:rsidRDefault="00196546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96546">
        <w:rPr>
          <w:b/>
          <w:color w:val="000000"/>
          <w:sz w:val="22"/>
          <w:szCs w:val="22"/>
        </w:rPr>
        <w:t>Schaumberg, K.</w:t>
      </w:r>
      <w:r w:rsidRPr="00196546">
        <w:rPr>
          <w:color w:val="000000"/>
          <w:sz w:val="22"/>
          <w:szCs w:val="22"/>
        </w:rPr>
        <w:t xml:space="preserve">, Jangmo, A., Thornton, L. M., Birgegard, A., Almqvist, C., Norring, C., . . . Bulik, C. M. (2019). Patterns of diagnostic transition in eating disorders: a longitudinal population study in Sweden. </w:t>
      </w:r>
      <w:r w:rsidRPr="00196546">
        <w:rPr>
          <w:i/>
          <w:iCs/>
          <w:color w:val="000000"/>
          <w:sz w:val="22"/>
          <w:szCs w:val="22"/>
        </w:rPr>
        <w:t>Psychol Med, 49</w:t>
      </w:r>
      <w:r w:rsidRPr="00196546">
        <w:rPr>
          <w:color w:val="000000"/>
          <w:sz w:val="22"/>
          <w:szCs w:val="22"/>
        </w:rPr>
        <w:t>(5), 819-827. doi:10.1017/S0033291718001472</w:t>
      </w:r>
    </w:p>
    <w:p w14:paraId="5B6A1BF7" w14:textId="77777777" w:rsidR="00196546" w:rsidRPr="00196546" w:rsidRDefault="00196546" w:rsidP="00196546">
      <w:pPr>
        <w:pStyle w:val="ListParagraph"/>
        <w:rPr>
          <w:color w:val="000000"/>
          <w:sz w:val="22"/>
          <w:szCs w:val="22"/>
        </w:rPr>
      </w:pPr>
    </w:p>
    <w:p w14:paraId="19F5C63C" w14:textId="588AC92F" w:rsidR="00196546" w:rsidRPr="00196546" w:rsidRDefault="00196546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96546">
        <w:rPr>
          <w:color w:val="000000"/>
          <w:sz w:val="22"/>
          <w:szCs w:val="22"/>
        </w:rPr>
        <w:t xml:space="preserve">Schaefer, L. M., Smith, K. E., Leonard, R., Wetterneck, C., Smith, B., Farrell, N., . . . Thompson, J. K. (2018). Identifying a male clinical cutoff on the Eating Disorder Examination-Questionnaire (EDE-Q). </w:t>
      </w:r>
      <w:r w:rsidRPr="00196546">
        <w:rPr>
          <w:i/>
          <w:iCs/>
          <w:color w:val="000000"/>
          <w:sz w:val="22"/>
          <w:szCs w:val="22"/>
        </w:rPr>
        <w:t>Int J Eat Disord, 51</w:t>
      </w:r>
      <w:r w:rsidRPr="00196546">
        <w:rPr>
          <w:color w:val="000000"/>
          <w:sz w:val="22"/>
          <w:szCs w:val="22"/>
        </w:rPr>
        <w:t>(12), 1357-1360. doi:10.1002/eat.22972</w:t>
      </w:r>
    </w:p>
    <w:p w14:paraId="0C1AE65E" w14:textId="77777777" w:rsidR="00196546" w:rsidRPr="00196546" w:rsidRDefault="00196546" w:rsidP="00196546">
      <w:pPr>
        <w:pStyle w:val="ListParagraph"/>
        <w:rPr>
          <w:color w:val="000000"/>
          <w:sz w:val="22"/>
          <w:szCs w:val="22"/>
        </w:rPr>
      </w:pPr>
    </w:p>
    <w:p w14:paraId="76B56F96" w14:textId="77777777" w:rsidR="00196546" w:rsidRPr="00196546" w:rsidRDefault="00196546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96546">
        <w:rPr>
          <w:color w:val="000000"/>
          <w:sz w:val="22"/>
          <w:szCs w:val="22"/>
        </w:rPr>
        <w:t xml:space="preserve">Gorrell, S., Reilly, E. E., </w:t>
      </w:r>
      <w:r w:rsidRPr="00196546">
        <w:rPr>
          <w:b/>
          <w:color w:val="000000"/>
          <w:sz w:val="22"/>
          <w:szCs w:val="22"/>
        </w:rPr>
        <w:t>Schaumberg, K</w:t>
      </w:r>
      <w:r w:rsidRPr="00196546">
        <w:rPr>
          <w:color w:val="000000"/>
          <w:sz w:val="22"/>
          <w:szCs w:val="22"/>
        </w:rPr>
        <w:t xml:space="preserve">., Anderson, L. M., &amp; Donahue, J. M. (2018). Weight suppression and its relation to eating disorder and weight outcomes: a narrative review. </w:t>
      </w:r>
      <w:r w:rsidRPr="00196546">
        <w:rPr>
          <w:i/>
          <w:iCs/>
          <w:color w:val="000000"/>
          <w:sz w:val="22"/>
          <w:szCs w:val="22"/>
        </w:rPr>
        <w:t>Eat Disord</w:t>
      </w:r>
      <w:r w:rsidRPr="00196546">
        <w:rPr>
          <w:color w:val="000000"/>
          <w:sz w:val="22"/>
          <w:szCs w:val="22"/>
        </w:rPr>
        <w:t>, 1-30. doi:10.1080/10640266.2018.1499297</w:t>
      </w:r>
    </w:p>
    <w:p w14:paraId="2986BD10" w14:textId="77777777" w:rsidR="00196546" w:rsidRPr="00196546" w:rsidRDefault="00196546" w:rsidP="00196546">
      <w:pPr>
        <w:pStyle w:val="ListParagraph"/>
        <w:rPr>
          <w:color w:val="000000"/>
          <w:sz w:val="22"/>
          <w:szCs w:val="22"/>
        </w:rPr>
      </w:pPr>
    </w:p>
    <w:p w14:paraId="21D91E55" w14:textId="19DAB744" w:rsidR="00196546" w:rsidRPr="00196546" w:rsidRDefault="00196546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96546">
        <w:rPr>
          <w:b/>
          <w:color w:val="000000"/>
          <w:sz w:val="22"/>
          <w:szCs w:val="22"/>
        </w:rPr>
        <w:t>Schaumberg, K</w:t>
      </w:r>
      <w:r w:rsidRPr="00196546">
        <w:rPr>
          <w:color w:val="000000"/>
          <w:sz w:val="22"/>
          <w:szCs w:val="22"/>
        </w:rPr>
        <w:t xml:space="preserve">., Reilly, E. E., Anderson, L. M., Gorrell, S., Wang, S. B., &amp; Sala, M. (2018). Improving prediction of eating-related behavioral outcomes with zero-sensitive regression models. </w:t>
      </w:r>
      <w:r w:rsidRPr="00196546">
        <w:rPr>
          <w:i/>
          <w:iCs/>
          <w:color w:val="000000"/>
          <w:sz w:val="22"/>
          <w:szCs w:val="22"/>
        </w:rPr>
        <w:t>Appetite, 129</w:t>
      </w:r>
      <w:r w:rsidRPr="00196546">
        <w:rPr>
          <w:color w:val="000000"/>
          <w:sz w:val="22"/>
          <w:szCs w:val="22"/>
        </w:rPr>
        <w:t>, 252-261. doi:10.1016/j.appet.2018.06.030</w:t>
      </w:r>
    </w:p>
    <w:p w14:paraId="2DC4794D" w14:textId="77777777" w:rsidR="00196546" w:rsidRPr="00196546" w:rsidRDefault="00196546" w:rsidP="00196546">
      <w:pPr>
        <w:pStyle w:val="ListParagraph"/>
        <w:rPr>
          <w:color w:val="222222"/>
          <w:sz w:val="22"/>
          <w:szCs w:val="22"/>
          <w:shd w:val="clear" w:color="auto" w:fill="FFFFFF"/>
        </w:rPr>
      </w:pPr>
    </w:p>
    <w:p w14:paraId="63B384B2" w14:textId="39951E16" w:rsidR="00196546" w:rsidRPr="00196546" w:rsidRDefault="00A329CB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196546">
        <w:rPr>
          <w:color w:val="222222"/>
          <w:sz w:val="22"/>
          <w:szCs w:val="22"/>
          <w:shd w:val="clear" w:color="auto" w:fill="FFFFFF"/>
        </w:rPr>
        <w:t xml:space="preserve">Schaefer, L. M., Burke, N. L., Anderson, L. M., Thompson, J. K., Heinberg, L. J., Bardone-Cone, A. M., Higgins Neyland, M. K., Frederick, D. A., Kelly, M. C., Anderson, D. A., </w:t>
      </w:r>
      <w:r w:rsidRPr="00196546">
        <w:rPr>
          <w:b/>
          <w:color w:val="222222"/>
          <w:sz w:val="22"/>
          <w:szCs w:val="22"/>
          <w:shd w:val="clear" w:color="auto" w:fill="FFFFFF"/>
        </w:rPr>
        <w:t>Schaumberg, K.,</w:t>
      </w:r>
      <w:r w:rsidRPr="00196546">
        <w:rPr>
          <w:color w:val="222222"/>
          <w:sz w:val="22"/>
          <w:szCs w:val="22"/>
          <w:shd w:val="clear" w:color="auto" w:fill="FFFFFF"/>
        </w:rPr>
        <w:t xml:space="preserve"> Nerini, A., Stefanile, C., Dittmar, H., Klump, K. L., Vercellone, A. C., &amp; Paxton, S. J. (2018). </w:t>
      </w:r>
      <w:r w:rsidRPr="00196546">
        <w:rPr>
          <w:iCs/>
          <w:color w:val="222222"/>
          <w:sz w:val="22"/>
          <w:szCs w:val="22"/>
          <w:shd w:val="clear" w:color="auto" w:fill="FFFFFF"/>
        </w:rPr>
        <w:t>Comparing internalization of appearance ideals and appearance-related pressures among women from the United States, Italy, England, and Australia.</w:t>
      </w:r>
      <w:r w:rsidRPr="00196546">
        <w:rPr>
          <w:color w:val="222222"/>
          <w:sz w:val="22"/>
          <w:szCs w:val="22"/>
          <w:shd w:val="clear" w:color="auto" w:fill="FFFFFF"/>
        </w:rPr>
        <w:t> </w:t>
      </w:r>
      <w:r w:rsidR="00196546" w:rsidRPr="00196546">
        <w:rPr>
          <w:i/>
          <w:iCs/>
          <w:color w:val="000000"/>
          <w:sz w:val="22"/>
          <w:szCs w:val="22"/>
        </w:rPr>
        <w:t>Eat Weight Disord</w:t>
      </w:r>
      <w:r w:rsidR="00196546" w:rsidRPr="00196546">
        <w:rPr>
          <w:color w:val="000000"/>
          <w:sz w:val="22"/>
          <w:szCs w:val="22"/>
        </w:rPr>
        <w:t>. doi:10.1007/s40519-018-0544-8</w:t>
      </w:r>
    </w:p>
    <w:p w14:paraId="7A85F85B" w14:textId="77777777" w:rsidR="002160DA" w:rsidRPr="00196546" w:rsidRDefault="002160DA" w:rsidP="002160DA">
      <w:pPr>
        <w:pStyle w:val="ListParagraph"/>
        <w:rPr>
          <w:sz w:val="22"/>
          <w:szCs w:val="22"/>
        </w:rPr>
      </w:pPr>
    </w:p>
    <w:p w14:paraId="46AAFE7E" w14:textId="5C8E4448" w:rsidR="008C6190" w:rsidRPr="00196546" w:rsidRDefault="008C6190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96546">
        <w:rPr>
          <w:sz w:val="22"/>
          <w:szCs w:val="22"/>
        </w:rPr>
        <w:t xml:space="preserve">Lantz, E.L., Gaspar, M.S., DiTore, R., Piers, A.D. &amp; </w:t>
      </w:r>
      <w:r w:rsidRPr="00196546">
        <w:rPr>
          <w:b/>
          <w:sz w:val="22"/>
          <w:szCs w:val="22"/>
        </w:rPr>
        <w:t>Schaumberg, K.</w:t>
      </w:r>
      <w:r w:rsidRPr="00196546">
        <w:rPr>
          <w:sz w:val="22"/>
          <w:szCs w:val="22"/>
        </w:rPr>
        <w:t xml:space="preserve"> (</w:t>
      </w:r>
      <w:r w:rsidR="006B2315" w:rsidRPr="00196546">
        <w:rPr>
          <w:sz w:val="22"/>
          <w:szCs w:val="22"/>
        </w:rPr>
        <w:t>2018</w:t>
      </w:r>
      <w:r w:rsidRPr="00196546">
        <w:rPr>
          <w:sz w:val="22"/>
          <w:szCs w:val="22"/>
        </w:rPr>
        <w:t>). Conceptualzing body dissatisfaction in eating disorders within a self-discrepancy framework: A review of the evidence.</w:t>
      </w:r>
      <w:r w:rsidR="0079446C" w:rsidRPr="00196546">
        <w:rPr>
          <w:i/>
          <w:sz w:val="22"/>
          <w:szCs w:val="22"/>
        </w:rPr>
        <w:t xml:space="preserve"> </w:t>
      </w:r>
      <w:r w:rsidR="00196546" w:rsidRPr="00196546">
        <w:rPr>
          <w:i/>
          <w:iCs/>
          <w:color w:val="000000"/>
          <w:sz w:val="22"/>
          <w:szCs w:val="22"/>
        </w:rPr>
        <w:t>Eat Weight Disord, 23</w:t>
      </w:r>
      <w:r w:rsidR="00196546" w:rsidRPr="00196546">
        <w:rPr>
          <w:color w:val="000000"/>
          <w:sz w:val="22"/>
          <w:szCs w:val="22"/>
        </w:rPr>
        <w:t>(3), 275-291. doi:10.1007/s40519-018-0483-4</w:t>
      </w:r>
    </w:p>
    <w:p w14:paraId="2F0AA6BA" w14:textId="77777777" w:rsidR="008C6190" w:rsidRPr="00196546" w:rsidRDefault="008C6190" w:rsidP="008C6190">
      <w:pPr>
        <w:pStyle w:val="ListParagraph"/>
        <w:rPr>
          <w:sz w:val="22"/>
          <w:szCs w:val="22"/>
        </w:rPr>
      </w:pPr>
    </w:p>
    <w:p w14:paraId="2F57D281" w14:textId="228746AC" w:rsidR="00CD7CE9" w:rsidRPr="00196546" w:rsidRDefault="00CD7CE9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96546">
        <w:rPr>
          <w:bCs/>
          <w:color w:val="000000"/>
          <w:sz w:val="22"/>
          <w:szCs w:val="22"/>
        </w:rPr>
        <w:t>Kerrigan, S. G.,</w:t>
      </w:r>
      <w:r w:rsidRPr="00196546">
        <w:rPr>
          <w:color w:val="000000"/>
          <w:sz w:val="22"/>
          <w:szCs w:val="22"/>
        </w:rPr>
        <w:t xml:space="preserve"> Call, C., </w:t>
      </w:r>
      <w:r w:rsidRPr="00196546">
        <w:rPr>
          <w:b/>
          <w:color w:val="000000"/>
          <w:sz w:val="22"/>
          <w:szCs w:val="22"/>
        </w:rPr>
        <w:t>Schaumberg, K.,</w:t>
      </w:r>
      <w:r w:rsidRPr="00196546">
        <w:rPr>
          <w:color w:val="000000"/>
          <w:sz w:val="22"/>
          <w:szCs w:val="22"/>
        </w:rPr>
        <w:t xml:space="preserve"> Forman, E., &amp; Butryn, M. L. (</w:t>
      </w:r>
      <w:r w:rsidR="0079446C" w:rsidRPr="00196546">
        <w:rPr>
          <w:color w:val="000000"/>
          <w:sz w:val="22"/>
          <w:szCs w:val="22"/>
        </w:rPr>
        <w:t>2018</w:t>
      </w:r>
      <w:r w:rsidRPr="00196546">
        <w:rPr>
          <w:color w:val="000000"/>
          <w:sz w:val="22"/>
          <w:szCs w:val="22"/>
        </w:rPr>
        <w:t>). Associations between change in sedentary behavior and outcome in standard behavioral weight loss treatment. </w:t>
      </w:r>
      <w:r w:rsidRPr="00196546">
        <w:rPr>
          <w:i/>
          <w:iCs/>
          <w:color w:val="000000"/>
          <w:sz w:val="22"/>
          <w:szCs w:val="22"/>
        </w:rPr>
        <w:t>Translational Behavioral Medicine</w:t>
      </w:r>
      <w:r w:rsidR="0079446C" w:rsidRPr="00196546">
        <w:rPr>
          <w:i/>
          <w:iCs/>
          <w:color w:val="000000"/>
          <w:sz w:val="22"/>
          <w:szCs w:val="22"/>
        </w:rPr>
        <w:t xml:space="preserve">, </w:t>
      </w:r>
      <w:r w:rsidR="0079446C" w:rsidRPr="00196546">
        <w:rPr>
          <w:iCs/>
          <w:color w:val="000000"/>
          <w:sz w:val="22"/>
          <w:szCs w:val="22"/>
        </w:rPr>
        <w:t>8, 299-304</w:t>
      </w:r>
      <w:r w:rsidRPr="00196546">
        <w:rPr>
          <w:color w:val="000000"/>
          <w:sz w:val="22"/>
          <w:szCs w:val="22"/>
        </w:rPr>
        <w:t>.</w:t>
      </w:r>
    </w:p>
    <w:p w14:paraId="57337AF3" w14:textId="77777777" w:rsidR="00CD7CE9" w:rsidRPr="00196546" w:rsidRDefault="00CD7CE9" w:rsidP="00CD7CE9">
      <w:pPr>
        <w:pStyle w:val="ListParagraph"/>
        <w:rPr>
          <w:color w:val="000000"/>
          <w:sz w:val="22"/>
          <w:szCs w:val="22"/>
        </w:rPr>
      </w:pPr>
    </w:p>
    <w:p w14:paraId="6D009F2E" w14:textId="4F43DBA8" w:rsidR="00CD7CE9" w:rsidRPr="00196546" w:rsidRDefault="00CD7CE9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196546">
        <w:rPr>
          <w:b/>
          <w:sz w:val="22"/>
          <w:szCs w:val="22"/>
        </w:rPr>
        <w:t>Schaumberg, K</w:t>
      </w:r>
      <w:r w:rsidRPr="00196546">
        <w:rPr>
          <w:sz w:val="22"/>
          <w:szCs w:val="22"/>
        </w:rPr>
        <w:t>., Welch, E., Breithaupt, L., Hubel, C., Baker, J. H., Munn-Ch</w:t>
      </w:r>
      <w:r w:rsidR="005A36CE" w:rsidRPr="00196546">
        <w:rPr>
          <w:sz w:val="22"/>
          <w:szCs w:val="22"/>
        </w:rPr>
        <w:t>ernoff, M. A. … Bulik, C. B. (2017</w:t>
      </w:r>
      <w:r w:rsidRPr="00196546">
        <w:rPr>
          <w:sz w:val="22"/>
          <w:szCs w:val="22"/>
        </w:rPr>
        <w:t xml:space="preserve">). The science behind the Academy for Eating Disorders’ </w:t>
      </w:r>
      <w:r w:rsidRPr="00196546">
        <w:rPr>
          <w:i/>
          <w:sz w:val="22"/>
          <w:szCs w:val="22"/>
        </w:rPr>
        <w:t>Nine Truths</w:t>
      </w:r>
      <w:r w:rsidRPr="00196546">
        <w:rPr>
          <w:sz w:val="22"/>
          <w:szCs w:val="22"/>
        </w:rPr>
        <w:t xml:space="preserve"> about eating disorders. </w:t>
      </w:r>
      <w:r w:rsidRPr="00196546">
        <w:rPr>
          <w:i/>
          <w:sz w:val="22"/>
          <w:szCs w:val="22"/>
        </w:rPr>
        <w:t>European Eating Disorders Review</w:t>
      </w:r>
      <w:r w:rsidR="005A36CE" w:rsidRPr="00196546">
        <w:rPr>
          <w:sz w:val="22"/>
          <w:szCs w:val="22"/>
        </w:rPr>
        <w:t>, 25, 432-450.</w:t>
      </w:r>
    </w:p>
    <w:p w14:paraId="4BE79EEC" w14:textId="77777777" w:rsidR="00CD7CE9" w:rsidRPr="00196546" w:rsidRDefault="00CD7CE9" w:rsidP="00CD7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7FEB6025" w14:textId="2348C8F8" w:rsidR="00996129" w:rsidRPr="00196546" w:rsidRDefault="00996129" w:rsidP="00BF19C9">
      <w:pPr>
        <w:pStyle w:val="ListParagraph"/>
        <w:numPr>
          <w:ilvl w:val="0"/>
          <w:numId w:val="14"/>
        </w:numPr>
        <w:rPr>
          <w:i/>
          <w:sz w:val="22"/>
          <w:szCs w:val="22"/>
        </w:rPr>
      </w:pPr>
      <w:r w:rsidRPr="00196546">
        <w:rPr>
          <w:sz w:val="22"/>
          <w:szCs w:val="22"/>
        </w:rPr>
        <w:t xml:space="preserve">Baker, J.H., </w:t>
      </w:r>
      <w:r w:rsidRPr="00196546">
        <w:rPr>
          <w:b/>
          <w:sz w:val="22"/>
          <w:szCs w:val="22"/>
        </w:rPr>
        <w:t>Schaumberg, K</w:t>
      </w:r>
      <w:r w:rsidRPr="00196546">
        <w:rPr>
          <w:sz w:val="22"/>
          <w:szCs w:val="22"/>
        </w:rPr>
        <w:t xml:space="preserve">., Munn-Chernoff, M.A. (2017). Genetics of anorexia nervosa. </w:t>
      </w:r>
      <w:r w:rsidRPr="00196546">
        <w:rPr>
          <w:i/>
          <w:sz w:val="22"/>
          <w:szCs w:val="22"/>
        </w:rPr>
        <w:t xml:space="preserve">Current Psychiatry Reports, </w:t>
      </w:r>
      <w:r w:rsidRPr="00196546">
        <w:rPr>
          <w:sz w:val="22"/>
          <w:szCs w:val="22"/>
        </w:rPr>
        <w:t>19, 84</w:t>
      </w:r>
      <w:r w:rsidRPr="00196546">
        <w:rPr>
          <w:i/>
          <w:sz w:val="22"/>
          <w:szCs w:val="22"/>
        </w:rPr>
        <w:t>.</w:t>
      </w:r>
    </w:p>
    <w:p w14:paraId="03D4620F" w14:textId="77777777" w:rsidR="00996129" w:rsidRPr="00196546" w:rsidRDefault="00996129" w:rsidP="00996129">
      <w:pPr>
        <w:rPr>
          <w:rFonts w:ascii="Times New Roman" w:hAnsi="Times New Roman" w:cs="Times New Roman"/>
          <w:sz w:val="22"/>
          <w:szCs w:val="22"/>
        </w:rPr>
      </w:pPr>
    </w:p>
    <w:p w14:paraId="48AB1884" w14:textId="22AB03C7" w:rsidR="001F00D0" w:rsidRPr="00196546" w:rsidRDefault="001F00D0" w:rsidP="00BF19C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96546">
        <w:rPr>
          <w:sz w:val="22"/>
          <w:szCs w:val="22"/>
        </w:rPr>
        <w:t xml:space="preserve">Kilpela, L. S., </w:t>
      </w:r>
      <w:r w:rsidRPr="00196546">
        <w:rPr>
          <w:b/>
          <w:sz w:val="22"/>
          <w:szCs w:val="22"/>
        </w:rPr>
        <w:t>Schaumberg, K.</w:t>
      </w:r>
      <w:r w:rsidRPr="00196546">
        <w:rPr>
          <w:sz w:val="22"/>
          <w:szCs w:val="22"/>
        </w:rPr>
        <w:t xml:space="preserve">, Hopkins, L. B. &amp; Becker, C. B. </w:t>
      </w:r>
      <w:r w:rsidR="00F03E6E" w:rsidRPr="00196546">
        <w:rPr>
          <w:sz w:val="22"/>
          <w:szCs w:val="22"/>
        </w:rPr>
        <w:t>(</w:t>
      </w:r>
      <w:r w:rsidR="00CD7CE9" w:rsidRPr="00196546">
        <w:rPr>
          <w:sz w:val="22"/>
          <w:szCs w:val="22"/>
        </w:rPr>
        <w:t>2017</w:t>
      </w:r>
      <w:r w:rsidR="00F03E6E" w:rsidRPr="00196546">
        <w:rPr>
          <w:sz w:val="22"/>
          <w:szCs w:val="22"/>
        </w:rPr>
        <w:t xml:space="preserve">). </w:t>
      </w:r>
      <w:r w:rsidR="00CD7CE9" w:rsidRPr="00196546">
        <w:rPr>
          <w:sz w:val="22"/>
          <w:szCs w:val="22"/>
        </w:rPr>
        <w:t xml:space="preserve">Mechanisms of action during a dissonance-based intervention through 14-month follow-up: The roles of body shame and body surveillance. </w:t>
      </w:r>
      <w:r w:rsidR="00F03E6E" w:rsidRPr="00196546">
        <w:rPr>
          <w:i/>
          <w:sz w:val="22"/>
          <w:szCs w:val="22"/>
        </w:rPr>
        <w:t>Body Image</w:t>
      </w:r>
      <w:r w:rsidR="00CD7CE9" w:rsidRPr="00196546">
        <w:rPr>
          <w:i/>
          <w:sz w:val="22"/>
          <w:szCs w:val="22"/>
        </w:rPr>
        <w:t xml:space="preserve">, </w:t>
      </w:r>
      <w:r w:rsidR="00CD7CE9" w:rsidRPr="00196546">
        <w:rPr>
          <w:sz w:val="22"/>
          <w:szCs w:val="22"/>
        </w:rPr>
        <w:t>23, 171-175</w:t>
      </w:r>
      <w:r w:rsidR="00CD7CE9" w:rsidRPr="00196546">
        <w:rPr>
          <w:i/>
          <w:sz w:val="22"/>
          <w:szCs w:val="22"/>
        </w:rPr>
        <w:t>.</w:t>
      </w:r>
    </w:p>
    <w:p w14:paraId="13424BAD" w14:textId="77777777" w:rsidR="00BB4CD1" w:rsidRPr="00196546" w:rsidRDefault="00BB4CD1" w:rsidP="00CD7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78CDA418" w14:textId="01F1BDB7" w:rsidR="00C96D2F" w:rsidRPr="00C96D2F" w:rsidRDefault="007B238D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i/>
          <w:sz w:val="22"/>
        </w:rPr>
      </w:pPr>
      <w:r w:rsidRPr="00196546">
        <w:rPr>
          <w:sz w:val="22"/>
          <w:szCs w:val="22"/>
        </w:rPr>
        <w:t>Reilly, E.E., Anderson, L.M., Gorrel</w:t>
      </w:r>
      <w:r w:rsidR="00BD7763" w:rsidRPr="00196546">
        <w:rPr>
          <w:sz w:val="22"/>
          <w:szCs w:val="22"/>
        </w:rPr>
        <w:t>l</w:t>
      </w:r>
      <w:r w:rsidRPr="00196546">
        <w:rPr>
          <w:sz w:val="22"/>
          <w:szCs w:val="22"/>
        </w:rPr>
        <w:t xml:space="preserve">, S.C., </w:t>
      </w:r>
      <w:r w:rsidRPr="00196546">
        <w:rPr>
          <w:b/>
          <w:sz w:val="22"/>
          <w:szCs w:val="22"/>
        </w:rPr>
        <w:t>Schaumberg, K</w:t>
      </w:r>
      <w:r w:rsidR="004A64EC" w:rsidRPr="00196546">
        <w:rPr>
          <w:b/>
          <w:sz w:val="22"/>
          <w:szCs w:val="22"/>
        </w:rPr>
        <w:t xml:space="preserve">, </w:t>
      </w:r>
      <w:r w:rsidR="004A64EC" w:rsidRPr="00196546">
        <w:rPr>
          <w:sz w:val="22"/>
          <w:szCs w:val="22"/>
        </w:rPr>
        <w:t>&amp; Anderson, D.A</w:t>
      </w:r>
      <w:r w:rsidRPr="00196546">
        <w:rPr>
          <w:sz w:val="22"/>
          <w:szCs w:val="22"/>
        </w:rPr>
        <w:t>. (</w:t>
      </w:r>
      <w:r w:rsidR="00CD7CE9" w:rsidRPr="00196546">
        <w:rPr>
          <w:sz w:val="22"/>
          <w:szCs w:val="22"/>
        </w:rPr>
        <w:t>2017</w:t>
      </w:r>
      <w:r w:rsidRPr="00196546">
        <w:rPr>
          <w:sz w:val="22"/>
          <w:szCs w:val="22"/>
        </w:rPr>
        <w:t>). Expanding exposure</w:t>
      </w:r>
      <w:r>
        <w:rPr>
          <w:rFonts w:ascii="Times" w:hAnsi="Times" w:cs="Helvetica"/>
          <w:sz w:val="22"/>
        </w:rPr>
        <w:t>-based interventions for eating disorders</w:t>
      </w:r>
      <w:r w:rsidR="00494A65">
        <w:rPr>
          <w:rFonts w:ascii="Times" w:hAnsi="Times" w:cs="Helvetica"/>
          <w:sz w:val="22"/>
        </w:rPr>
        <w:t xml:space="preserve">. </w:t>
      </w:r>
      <w:r w:rsidR="00825D31" w:rsidRPr="00825D31">
        <w:rPr>
          <w:rFonts w:ascii="Times" w:hAnsi="Times" w:cs="Helvetica"/>
          <w:i/>
          <w:sz w:val="22"/>
        </w:rPr>
        <w:t xml:space="preserve">International Journal </w:t>
      </w:r>
      <w:r w:rsidR="00BE0E35">
        <w:rPr>
          <w:rFonts w:ascii="Times" w:hAnsi="Times" w:cs="Helvetica"/>
          <w:i/>
          <w:sz w:val="22"/>
        </w:rPr>
        <w:t>of</w:t>
      </w:r>
      <w:r w:rsidR="00CD7CE9">
        <w:rPr>
          <w:rFonts w:ascii="Times" w:hAnsi="Times" w:cs="Helvetica"/>
          <w:i/>
          <w:sz w:val="22"/>
        </w:rPr>
        <w:t xml:space="preserve"> Eating Disorders, </w:t>
      </w:r>
      <w:r w:rsidR="00CD7CE9" w:rsidRPr="00CD7CE9">
        <w:rPr>
          <w:rFonts w:ascii="Times" w:hAnsi="Times" w:cs="Helvetica"/>
          <w:sz w:val="22"/>
        </w:rPr>
        <w:t>50, 1137-1141</w:t>
      </w:r>
      <w:r w:rsidR="00CD7CE9">
        <w:rPr>
          <w:rFonts w:ascii="Times" w:hAnsi="Times" w:cs="Helvetica"/>
          <w:i/>
          <w:sz w:val="22"/>
        </w:rPr>
        <w:t xml:space="preserve">. </w:t>
      </w:r>
      <w:r w:rsidR="0024463B">
        <w:rPr>
          <w:rFonts w:ascii="Times" w:hAnsi="Times" w:cs="Helvetica"/>
          <w:sz w:val="22"/>
        </w:rPr>
        <w:t>doi: 10.1002/eat.22761</w:t>
      </w:r>
    </w:p>
    <w:p w14:paraId="6BF86695" w14:textId="77777777" w:rsidR="00C96D2F" w:rsidRPr="00C96D2F" w:rsidRDefault="00C96D2F" w:rsidP="00C96D2F">
      <w:pPr>
        <w:widowControl w:val="0"/>
        <w:autoSpaceDE w:val="0"/>
        <w:autoSpaceDN w:val="0"/>
        <w:adjustRightInd w:val="0"/>
        <w:rPr>
          <w:rFonts w:ascii="Times" w:hAnsi="Times" w:cs="Arial"/>
          <w:sz w:val="22"/>
          <w:szCs w:val="22"/>
        </w:rPr>
      </w:pPr>
    </w:p>
    <w:p w14:paraId="744C7102" w14:textId="1267CA21" w:rsidR="00C96D2F" w:rsidRPr="00C96D2F" w:rsidRDefault="005D272F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i/>
          <w:sz w:val="22"/>
        </w:rPr>
      </w:pPr>
      <w:r w:rsidRPr="00C96D2F">
        <w:rPr>
          <w:rFonts w:ascii="Times" w:hAnsi="Times" w:cs="Arial"/>
          <w:sz w:val="22"/>
          <w:szCs w:val="22"/>
        </w:rPr>
        <w:t xml:space="preserve">Butryn, M.L., Forman, E.M., Lowe, M.R., Gorin, A., Zhang, F., &amp; </w:t>
      </w:r>
      <w:r w:rsidRPr="00C96D2F">
        <w:rPr>
          <w:rFonts w:ascii="Times" w:hAnsi="Times" w:cs="Arial"/>
          <w:b/>
          <w:sz w:val="22"/>
          <w:szCs w:val="22"/>
        </w:rPr>
        <w:t>Schaumberg, K.</w:t>
      </w:r>
      <w:r w:rsidRPr="00C96D2F">
        <w:rPr>
          <w:rFonts w:ascii="Times" w:hAnsi="Times" w:cs="Arial"/>
          <w:sz w:val="22"/>
          <w:szCs w:val="22"/>
        </w:rPr>
        <w:t xml:space="preserve"> (</w:t>
      </w:r>
      <w:r w:rsidR="00FD2DAC" w:rsidRPr="00C96D2F">
        <w:rPr>
          <w:rFonts w:ascii="Times" w:hAnsi="Times" w:cs="Arial"/>
          <w:sz w:val="22"/>
          <w:szCs w:val="22"/>
        </w:rPr>
        <w:t xml:space="preserve">2017). </w:t>
      </w:r>
      <w:r w:rsidRPr="00C96D2F">
        <w:rPr>
          <w:rFonts w:ascii="Times" w:hAnsi="Times"/>
          <w:color w:val="000000"/>
          <w:sz w:val="22"/>
          <w:szCs w:val="22"/>
        </w:rPr>
        <w:t xml:space="preserve">Efficacy of environmental and acceptance-based enhancements to behavioral weight loss treatment: The ENACT Trial. </w:t>
      </w:r>
      <w:r w:rsidRPr="00C96D2F">
        <w:rPr>
          <w:rFonts w:ascii="Times" w:hAnsi="Times"/>
          <w:i/>
          <w:color w:val="000000"/>
          <w:sz w:val="22"/>
          <w:szCs w:val="22"/>
        </w:rPr>
        <w:t>Obesity</w:t>
      </w:r>
      <w:r w:rsidR="00C96D2F">
        <w:rPr>
          <w:rFonts w:ascii="Times" w:hAnsi="Times"/>
          <w:color w:val="000000"/>
          <w:sz w:val="22"/>
          <w:szCs w:val="22"/>
        </w:rPr>
        <w:t xml:space="preserve">, </w:t>
      </w:r>
      <w:r w:rsidR="00C96D2F" w:rsidRPr="00C96D2F">
        <w:rPr>
          <w:i/>
          <w:iCs/>
          <w:sz w:val="22"/>
          <w:szCs w:val="22"/>
        </w:rPr>
        <w:t>25</w:t>
      </w:r>
      <w:r w:rsidR="00C96D2F" w:rsidRPr="00C96D2F">
        <w:rPr>
          <w:sz w:val="22"/>
          <w:szCs w:val="22"/>
        </w:rPr>
        <w:t>, 866-872. doi:10.1002/oby.21813</w:t>
      </w:r>
      <w:r w:rsidR="00373A55">
        <w:rPr>
          <w:sz w:val="22"/>
          <w:szCs w:val="22"/>
        </w:rPr>
        <w:t xml:space="preserve">. </w:t>
      </w:r>
    </w:p>
    <w:p w14:paraId="76F28EE0" w14:textId="77777777" w:rsidR="00C96D2F" w:rsidRPr="00C96D2F" w:rsidRDefault="00C96D2F" w:rsidP="00C96D2F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2"/>
        </w:rPr>
      </w:pPr>
    </w:p>
    <w:p w14:paraId="396A518E" w14:textId="7422F123" w:rsidR="00C96D2F" w:rsidRPr="00C96D2F" w:rsidRDefault="00D571E4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C96D2F">
        <w:rPr>
          <w:rFonts w:ascii="Times" w:hAnsi="Times" w:cs="Helvetica"/>
          <w:b/>
          <w:sz w:val="22"/>
          <w:szCs w:val="22"/>
        </w:rPr>
        <w:t>Schaumberg, K.</w:t>
      </w:r>
      <w:r w:rsidRPr="00C96D2F">
        <w:rPr>
          <w:rFonts w:ascii="Times" w:hAnsi="Times" w:cs="Helvetica"/>
          <w:sz w:val="22"/>
          <w:szCs w:val="22"/>
        </w:rPr>
        <w:t xml:space="preserve"> &amp; Anderson, D.A. (</w:t>
      </w:r>
      <w:r w:rsidR="00C96D2F" w:rsidRPr="00C96D2F">
        <w:rPr>
          <w:rFonts w:ascii="Times" w:hAnsi="Times" w:cs="Helvetica"/>
          <w:sz w:val="22"/>
          <w:szCs w:val="22"/>
        </w:rPr>
        <w:t>2016</w:t>
      </w:r>
      <w:r w:rsidRPr="00C96D2F">
        <w:rPr>
          <w:rFonts w:ascii="Times" w:hAnsi="Times" w:cs="Helvetica"/>
          <w:sz w:val="22"/>
          <w:szCs w:val="22"/>
        </w:rPr>
        <w:t xml:space="preserve">). Dietary restraint and weight loss as risk factors for eating pathology. </w:t>
      </w:r>
      <w:r w:rsidRPr="00C96D2F">
        <w:rPr>
          <w:rFonts w:ascii="Times" w:hAnsi="Times" w:cs="Helvetica"/>
          <w:i/>
          <w:sz w:val="22"/>
          <w:szCs w:val="22"/>
        </w:rPr>
        <w:t>Eating Behaviors</w:t>
      </w:r>
      <w:r w:rsidR="00C96D2F">
        <w:rPr>
          <w:rFonts w:ascii="Times" w:hAnsi="Times" w:cs="Helvetica"/>
          <w:sz w:val="22"/>
          <w:szCs w:val="22"/>
        </w:rPr>
        <w:t>,</w:t>
      </w:r>
      <w:r w:rsidR="00C96D2F" w:rsidRPr="00C96D2F">
        <w:rPr>
          <w:rFonts w:ascii="Times" w:hAnsi="Times" w:cs="Helvetica"/>
          <w:sz w:val="22"/>
          <w:szCs w:val="22"/>
        </w:rPr>
        <w:t xml:space="preserve"> </w:t>
      </w:r>
      <w:r w:rsidR="00C96D2F" w:rsidRPr="00C96D2F">
        <w:rPr>
          <w:rFonts w:ascii="Times" w:hAnsi="Times"/>
          <w:i/>
          <w:iCs/>
          <w:sz w:val="22"/>
          <w:szCs w:val="22"/>
        </w:rPr>
        <w:t>23</w:t>
      </w:r>
      <w:r w:rsidR="00C96D2F" w:rsidRPr="00C96D2F">
        <w:rPr>
          <w:rFonts w:ascii="Times" w:hAnsi="Times"/>
          <w:sz w:val="22"/>
          <w:szCs w:val="22"/>
        </w:rPr>
        <w:t>, 97-103. doi:10.1016/j.eatbeh.2016.08.009</w:t>
      </w:r>
    </w:p>
    <w:p w14:paraId="06513890" w14:textId="77777777" w:rsidR="00C96D2F" w:rsidRPr="00C96D2F" w:rsidRDefault="00C96D2F" w:rsidP="00C96D2F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</w:rPr>
      </w:pPr>
    </w:p>
    <w:p w14:paraId="744FF35C" w14:textId="31330FFD" w:rsidR="00537705" w:rsidRPr="00C96D2F" w:rsidRDefault="00537705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C96D2F">
        <w:rPr>
          <w:rFonts w:ascii="Times" w:hAnsi="Times" w:cs="Helvetica"/>
          <w:sz w:val="22"/>
          <w:szCs w:val="22"/>
        </w:rPr>
        <w:t xml:space="preserve">Rosenbaum, D.L., Schumacher, L.M., </w:t>
      </w:r>
      <w:r w:rsidRPr="00C96D2F">
        <w:rPr>
          <w:rFonts w:ascii="Times" w:hAnsi="Times" w:cs="Helvetica"/>
          <w:b/>
          <w:sz w:val="22"/>
          <w:szCs w:val="22"/>
        </w:rPr>
        <w:t>Schaumberg, K</w:t>
      </w:r>
      <w:r w:rsidRPr="00C96D2F">
        <w:rPr>
          <w:rFonts w:ascii="Times" w:hAnsi="Times" w:cs="Helvetica"/>
          <w:sz w:val="22"/>
          <w:szCs w:val="22"/>
        </w:rPr>
        <w:t>., Piers, A.D., Gaspar, M., Lowe, M.R., Forman, E.M., &amp; Butryn, M.L. (</w:t>
      </w:r>
      <w:r w:rsidR="00C96D2F" w:rsidRPr="00C96D2F">
        <w:rPr>
          <w:rFonts w:ascii="Times" w:hAnsi="Times" w:cs="Helvetica"/>
          <w:sz w:val="22"/>
          <w:szCs w:val="22"/>
        </w:rPr>
        <w:t>2016</w:t>
      </w:r>
      <w:r w:rsidRPr="00C96D2F">
        <w:rPr>
          <w:rFonts w:ascii="Times" w:hAnsi="Times" w:cs="Helvetica"/>
          <w:sz w:val="22"/>
          <w:szCs w:val="22"/>
        </w:rPr>
        <w:t xml:space="preserve">). Calorie highs and lows: how much does consistency matter in weight control? </w:t>
      </w:r>
      <w:r w:rsidRPr="00C96D2F">
        <w:rPr>
          <w:rFonts w:ascii="Times" w:hAnsi="Times" w:cs="Helvetica"/>
          <w:i/>
          <w:sz w:val="22"/>
          <w:szCs w:val="22"/>
        </w:rPr>
        <w:t>Clinical Obesity</w:t>
      </w:r>
      <w:r w:rsidR="00C96D2F" w:rsidRPr="00C96D2F">
        <w:rPr>
          <w:rFonts w:ascii="Times" w:hAnsi="Times" w:cs="Helvetica"/>
          <w:i/>
          <w:sz w:val="22"/>
          <w:szCs w:val="22"/>
        </w:rPr>
        <w:t>,</w:t>
      </w:r>
      <w:r w:rsidRPr="00C96D2F">
        <w:rPr>
          <w:rFonts w:ascii="Times" w:hAnsi="Times" w:cs="Helvetica"/>
          <w:sz w:val="22"/>
          <w:szCs w:val="22"/>
        </w:rPr>
        <w:t xml:space="preserve"> </w:t>
      </w:r>
      <w:r w:rsidR="00C96D2F" w:rsidRPr="00C96D2F">
        <w:rPr>
          <w:rFonts w:ascii="Times" w:hAnsi="Times"/>
          <w:i/>
          <w:iCs/>
          <w:sz w:val="22"/>
          <w:szCs w:val="22"/>
        </w:rPr>
        <w:t>6</w:t>
      </w:r>
      <w:r w:rsidR="00C96D2F" w:rsidRPr="00C96D2F">
        <w:rPr>
          <w:rFonts w:ascii="Times" w:hAnsi="Times"/>
          <w:sz w:val="22"/>
          <w:szCs w:val="22"/>
        </w:rPr>
        <w:t>, 193-201. doi:10.1111/cob.12142</w:t>
      </w:r>
    </w:p>
    <w:p w14:paraId="3A381712" w14:textId="77777777" w:rsidR="00537705" w:rsidRPr="00537705" w:rsidRDefault="00537705" w:rsidP="00537705">
      <w:pPr>
        <w:pStyle w:val="ListParagraph"/>
        <w:widowControl w:val="0"/>
        <w:autoSpaceDE w:val="0"/>
        <w:autoSpaceDN w:val="0"/>
        <w:adjustRightInd w:val="0"/>
        <w:rPr>
          <w:rFonts w:ascii="Times" w:hAnsi="Times" w:cs="Helvetica"/>
          <w:sz w:val="22"/>
        </w:rPr>
      </w:pPr>
    </w:p>
    <w:p w14:paraId="14D9D0C1" w14:textId="1165F023" w:rsidR="00833CE2" w:rsidRDefault="00833CE2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sz w:val="22"/>
        </w:rPr>
      </w:pPr>
      <w:r w:rsidRPr="00A4707A">
        <w:rPr>
          <w:rFonts w:ascii="Times" w:hAnsi="Times" w:cs="Helvetica"/>
          <w:b/>
          <w:sz w:val="22"/>
        </w:rPr>
        <w:t>Schaumberg, K</w:t>
      </w:r>
      <w:r w:rsidRPr="00A4707A">
        <w:rPr>
          <w:rFonts w:ascii="Times" w:hAnsi="Times" w:cs="Helvetica"/>
          <w:sz w:val="22"/>
        </w:rPr>
        <w:t xml:space="preserve">., Schumacher, L.M., Rosenbaum, D.L., Kase, C.A.*, Piers, A.D*, Lowe, M.R., Forman, E.M., &amp; Butryn, M.L. </w:t>
      </w:r>
      <w:r>
        <w:rPr>
          <w:rFonts w:ascii="Times" w:hAnsi="Times" w:cs="Helvetica"/>
          <w:sz w:val="22"/>
        </w:rPr>
        <w:t>(</w:t>
      </w:r>
      <w:r w:rsidR="00C96D2F">
        <w:rPr>
          <w:rFonts w:ascii="Times" w:hAnsi="Times" w:cs="Helvetica"/>
          <w:sz w:val="22"/>
        </w:rPr>
        <w:t>2016</w:t>
      </w:r>
      <w:r>
        <w:rPr>
          <w:rFonts w:ascii="Times" w:hAnsi="Times" w:cs="Helvetica"/>
          <w:sz w:val="22"/>
        </w:rPr>
        <w:t xml:space="preserve">). </w:t>
      </w:r>
      <w:r w:rsidRPr="00A4707A">
        <w:rPr>
          <w:rFonts w:ascii="Times" w:hAnsi="Times" w:cs="Helvetica"/>
          <w:sz w:val="22"/>
        </w:rPr>
        <w:t xml:space="preserve">The role of negative reinforcement eating expectancies in the relation between experiential avoidance and disinhibition. </w:t>
      </w:r>
      <w:r>
        <w:rPr>
          <w:rFonts w:ascii="Times" w:hAnsi="Times" w:cs="Helvetica"/>
          <w:i/>
          <w:sz w:val="22"/>
        </w:rPr>
        <w:t>Eating Behaviors</w:t>
      </w:r>
      <w:r>
        <w:rPr>
          <w:rFonts w:ascii="Times" w:hAnsi="Times" w:cs="Helvetica"/>
          <w:sz w:val="22"/>
        </w:rPr>
        <w:t xml:space="preserve"> </w:t>
      </w:r>
      <w:r w:rsidRPr="00A4707A">
        <w:rPr>
          <w:rFonts w:ascii="Times" w:hAnsi="Times" w:cs="Helvetica"/>
          <w:sz w:val="22"/>
        </w:rPr>
        <w:t>*</w:t>
      </w:r>
      <w:r>
        <w:rPr>
          <w:rFonts w:ascii="Times" w:hAnsi="Times" w:cs="Helvetica"/>
          <w:sz w:val="22"/>
        </w:rPr>
        <w:t xml:space="preserve">mentored </w:t>
      </w:r>
      <w:r w:rsidRPr="00A4707A">
        <w:rPr>
          <w:rFonts w:ascii="Times" w:hAnsi="Times" w:cs="Helvetica"/>
          <w:sz w:val="22"/>
        </w:rPr>
        <w:t>post-baccalaureate co-author</w:t>
      </w:r>
    </w:p>
    <w:p w14:paraId="032A2CF8" w14:textId="77777777" w:rsidR="00833CE2" w:rsidRPr="00833CE2" w:rsidRDefault="00833CE2" w:rsidP="00833CE2">
      <w:pPr>
        <w:pStyle w:val="ListParagraph"/>
        <w:widowControl w:val="0"/>
        <w:autoSpaceDE w:val="0"/>
        <w:autoSpaceDN w:val="0"/>
        <w:adjustRightInd w:val="0"/>
        <w:rPr>
          <w:rFonts w:ascii="Times" w:hAnsi="Times" w:cs="Helvetica"/>
          <w:sz w:val="22"/>
        </w:rPr>
      </w:pPr>
    </w:p>
    <w:p w14:paraId="29CF8955" w14:textId="77777777" w:rsidR="00C96D2F" w:rsidRDefault="00BB10B3" w:rsidP="00BF19C9">
      <w:pPr>
        <w:pStyle w:val="ListParagraph"/>
        <w:numPr>
          <w:ilvl w:val="0"/>
          <w:numId w:val="14"/>
        </w:numPr>
        <w:rPr>
          <w:rFonts w:ascii="Times" w:hAnsi="Times"/>
          <w:color w:val="000000"/>
          <w:sz w:val="22"/>
          <w:szCs w:val="21"/>
        </w:rPr>
      </w:pPr>
      <w:r w:rsidRPr="00A4707A">
        <w:rPr>
          <w:rFonts w:ascii="Times" w:hAnsi="Times"/>
          <w:color w:val="000000"/>
          <w:sz w:val="22"/>
          <w:szCs w:val="21"/>
        </w:rPr>
        <w:t xml:space="preserve">Kase, C.A.*, Piers, A.D.*, </w:t>
      </w:r>
      <w:r w:rsidRPr="00A4707A">
        <w:rPr>
          <w:rFonts w:ascii="Times" w:hAnsi="Times"/>
          <w:b/>
          <w:color w:val="000000"/>
          <w:sz w:val="22"/>
          <w:szCs w:val="21"/>
        </w:rPr>
        <w:t>Schaumberg, K</w:t>
      </w:r>
      <w:r w:rsidRPr="00A4707A">
        <w:rPr>
          <w:rFonts w:ascii="Times" w:hAnsi="Times"/>
          <w:color w:val="000000"/>
          <w:sz w:val="22"/>
          <w:szCs w:val="21"/>
        </w:rPr>
        <w:t xml:space="preserve">., Forman, E.M., &amp; Butryn, M.L. </w:t>
      </w:r>
      <w:r>
        <w:rPr>
          <w:rFonts w:ascii="Times" w:hAnsi="Times"/>
          <w:color w:val="000000"/>
          <w:sz w:val="22"/>
          <w:szCs w:val="21"/>
        </w:rPr>
        <w:t>(</w:t>
      </w:r>
      <w:r w:rsidR="000D13C1">
        <w:rPr>
          <w:rFonts w:ascii="Times" w:hAnsi="Times"/>
          <w:color w:val="000000"/>
          <w:sz w:val="22"/>
          <w:szCs w:val="21"/>
        </w:rPr>
        <w:t>2016</w:t>
      </w:r>
      <w:r>
        <w:rPr>
          <w:rFonts w:ascii="Times" w:hAnsi="Times"/>
          <w:color w:val="000000"/>
          <w:sz w:val="22"/>
          <w:szCs w:val="21"/>
        </w:rPr>
        <w:t xml:space="preserve">). </w:t>
      </w:r>
      <w:r w:rsidR="00B743DF">
        <w:rPr>
          <w:rFonts w:ascii="Times" w:hAnsi="Times"/>
          <w:color w:val="000000"/>
          <w:sz w:val="22"/>
          <w:szCs w:val="21"/>
        </w:rPr>
        <w:t xml:space="preserve">The relationship </w:t>
      </w:r>
      <w:r w:rsidRPr="00A4707A">
        <w:rPr>
          <w:rFonts w:ascii="Times" w:hAnsi="Times"/>
          <w:color w:val="000000"/>
          <w:sz w:val="22"/>
          <w:szCs w:val="21"/>
        </w:rPr>
        <w:t xml:space="preserve">of alcohol use to weight loss in the context of behavioral weight loss treatment. </w:t>
      </w:r>
      <w:r>
        <w:rPr>
          <w:rFonts w:ascii="Times" w:hAnsi="Times"/>
          <w:i/>
          <w:color w:val="000000"/>
          <w:sz w:val="22"/>
          <w:szCs w:val="21"/>
        </w:rPr>
        <w:t>Appetite</w:t>
      </w:r>
      <w:r w:rsidR="00C96D2F">
        <w:rPr>
          <w:rFonts w:ascii="Times" w:hAnsi="Times"/>
          <w:color w:val="000000"/>
          <w:sz w:val="22"/>
          <w:szCs w:val="21"/>
        </w:rPr>
        <w:t xml:space="preserve">, 99, 105-111. </w:t>
      </w:r>
      <w:r w:rsidR="00833CE2">
        <w:rPr>
          <w:rFonts w:ascii="Times" w:hAnsi="Times" w:cs="Helvetica Neue"/>
          <w:sz w:val="22"/>
        </w:rPr>
        <w:t>doi</w:t>
      </w:r>
      <w:r w:rsidR="00833CE2" w:rsidRPr="00833CE2">
        <w:rPr>
          <w:rFonts w:ascii="Times" w:hAnsi="Times" w:cs="Helvetica Neue"/>
          <w:sz w:val="22"/>
        </w:rPr>
        <w:t xml:space="preserve">: 10.1016/j.appet.2016.01.014 </w:t>
      </w:r>
      <w:r w:rsidRPr="00A4707A">
        <w:rPr>
          <w:rFonts w:ascii="Times" w:hAnsi="Times"/>
          <w:color w:val="000000"/>
          <w:sz w:val="22"/>
          <w:szCs w:val="21"/>
        </w:rPr>
        <w:t>*</w:t>
      </w:r>
      <w:r>
        <w:rPr>
          <w:rFonts w:ascii="Times" w:hAnsi="Times"/>
          <w:color w:val="000000"/>
          <w:sz w:val="22"/>
          <w:szCs w:val="21"/>
        </w:rPr>
        <w:t xml:space="preserve">mentored </w:t>
      </w:r>
      <w:r w:rsidRPr="00A4707A">
        <w:rPr>
          <w:rFonts w:ascii="Times" w:hAnsi="Times"/>
          <w:color w:val="000000"/>
          <w:sz w:val="22"/>
          <w:szCs w:val="21"/>
        </w:rPr>
        <w:t>post-baccalaureate co-author</w:t>
      </w:r>
    </w:p>
    <w:p w14:paraId="02F1F1F8" w14:textId="77777777" w:rsidR="00C96D2F" w:rsidRPr="00C96D2F" w:rsidRDefault="00C96D2F" w:rsidP="00C96D2F">
      <w:pPr>
        <w:rPr>
          <w:rFonts w:ascii="Times" w:hAnsi="Times"/>
          <w:b/>
          <w:sz w:val="22"/>
        </w:rPr>
      </w:pPr>
    </w:p>
    <w:p w14:paraId="35344172" w14:textId="3B9ED2AE" w:rsidR="00833CE2" w:rsidRPr="00C96D2F" w:rsidRDefault="00686518" w:rsidP="00BF19C9">
      <w:pPr>
        <w:pStyle w:val="ListParagraph"/>
        <w:numPr>
          <w:ilvl w:val="0"/>
          <w:numId w:val="14"/>
        </w:numPr>
        <w:rPr>
          <w:rFonts w:ascii="Times" w:hAnsi="Times"/>
          <w:color w:val="000000"/>
          <w:sz w:val="22"/>
          <w:szCs w:val="22"/>
        </w:rPr>
      </w:pPr>
      <w:r w:rsidRPr="00C96D2F">
        <w:rPr>
          <w:rFonts w:ascii="Times" w:hAnsi="Times"/>
          <w:b/>
          <w:sz w:val="22"/>
          <w:szCs w:val="22"/>
        </w:rPr>
        <w:t>Schaumberg, K.,</w:t>
      </w:r>
      <w:r w:rsidRPr="00C96D2F">
        <w:rPr>
          <w:rFonts w:ascii="Times" w:hAnsi="Times"/>
          <w:sz w:val="22"/>
          <w:szCs w:val="22"/>
        </w:rPr>
        <w:t xml:space="preserve"> Anderson, D.A., Anderson, L.M., Reilly, E. E., &amp; Gorrell, S.C. (2016). Dietary restraint: What’s the harm? A review of the relationship between dietary restraint, weight trajectory, and the development of eating pathology</w:t>
      </w:r>
      <w:r w:rsidRPr="00C96D2F">
        <w:rPr>
          <w:rFonts w:ascii="Times" w:hAnsi="Times"/>
          <w:i/>
          <w:sz w:val="22"/>
          <w:szCs w:val="22"/>
        </w:rPr>
        <w:t>. Clinical Obesity</w:t>
      </w:r>
      <w:r w:rsidR="00C96D2F" w:rsidRPr="00C96D2F">
        <w:rPr>
          <w:rFonts w:ascii="Times" w:hAnsi="Times"/>
          <w:i/>
          <w:sz w:val="22"/>
          <w:szCs w:val="22"/>
        </w:rPr>
        <w:t>,</w:t>
      </w:r>
      <w:r w:rsidR="00C96D2F" w:rsidRPr="00C96D2F">
        <w:rPr>
          <w:rFonts w:ascii="Times" w:hAnsi="Times"/>
          <w:i/>
          <w:iCs/>
          <w:sz w:val="22"/>
          <w:szCs w:val="22"/>
        </w:rPr>
        <w:t xml:space="preserve"> 6</w:t>
      </w:r>
      <w:r w:rsidR="00C96D2F" w:rsidRPr="00C96D2F">
        <w:rPr>
          <w:rFonts w:ascii="Times" w:hAnsi="Times"/>
          <w:sz w:val="22"/>
          <w:szCs w:val="22"/>
        </w:rPr>
        <w:t>, 89-100. doi:10.1111/cob.12134</w:t>
      </w:r>
    </w:p>
    <w:p w14:paraId="30BF9459" w14:textId="77777777" w:rsidR="00686518" w:rsidRPr="00833CE2" w:rsidRDefault="00686518" w:rsidP="00833CE2">
      <w:pPr>
        <w:widowControl w:val="0"/>
        <w:autoSpaceDE w:val="0"/>
        <w:autoSpaceDN w:val="0"/>
        <w:adjustRightInd w:val="0"/>
        <w:rPr>
          <w:rFonts w:ascii="Times" w:hAnsi="Times"/>
          <w:i/>
          <w:sz w:val="22"/>
        </w:rPr>
      </w:pPr>
    </w:p>
    <w:p w14:paraId="40AADD51" w14:textId="77777777" w:rsidR="00B45924" w:rsidRPr="00B16974" w:rsidRDefault="00B45924" w:rsidP="00BF19C9">
      <w:pPr>
        <w:pStyle w:val="ListParagraph"/>
        <w:numPr>
          <w:ilvl w:val="0"/>
          <w:numId w:val="14"/>
        </w:numPr>
        <w:rPr>
          <w:rFonts w:ascii="Times" w:hAnsi="Times"/>
          <w:sz w:val="22"/>
        </w:rPr>
      </w:pPr>
      <w:r w:rsidRPr="00A4707A">
        <w:rPr>
          <w:sz w:val="22"/>
        </w:rPr>
        <w:t xml:space="preserve">Anderson, L. M., Reilly, E. E., </w:t>
      </w:r>
      <w:r>
        <w:rPr>
          <w:sz w:val="22"/>
        </w:rPr>
        <w:t>Gorrell</w:t>
      </w:r>
      <w:r w:rsidRPr="00A4707A">
        <w:rPr>
          <w:sz w:val="22"/>
        </w:rPr>
        <w:t>, S.</w:t>
      </w:r>
      <w:r>
        <w:rPr>
          <w:sz w:val="22"/>
        </w:rPr>
        <w:t>C.</w:t>
      </w:r>
      <w:r w:rsidRPr="00A4707A">
        <w:rPr>
          <w:sz w:val="22"/>
        </w:rPr>
        <w:t xml:space="preserve">, </w:t>
      </w:r>
      <w:r w:rsidRPr="00A4707A">
        <w:rPr>
          <w:b/>
          <w:sz w:val="22"/>
        </w:rPr>
        <w:t>Schaumberg, K</w:t>
      </w:r>
      <w:r w:rsidRPr="00A4707A">
        <w:rPr>
          <w:sz w:val="22"/>
        </w:rPr>
        <w:t>., &amp; Anderson, D. A. Gender-based differential item functioning in the Difficulties in Emotion Regulation Scale.</w:t>
      </w:r>
      <w:r>
        <w:rPr>
          <w:sz w:val="22"/>
        </w:rPr>
        <w:t xml:space="preserve"> (</w:t>
      </w:r>
      <w:r w:rsidR="00B16974">
        <w:rPr>
          <w:sz w:val="22"/>
        </w:rPr>
        <w:t>2016</w:t>
      </w:r>
      <w:r>
        <w:rPr>
          <w:sz w:val="22"/>
        </w:rPr>
        <w:t xml:space="preserve">). </w:t>
      </w:r>
      <w:r>
        <w:rPr>
          <w:i/>
          <w:sz w:val="22"/>
        </w:rPr>
        <w:t xml:space="preserve">Personality and Individual </w:t>
      </w:r>
      <w:r w:rsidRPr="00B16974">
        <w:rPr>
          <w:rFonts w:ascii="Times" w:hAnsi="Times"/>
          <w:i/>
          <w:sz w:val="22"/>
        </w:rPr>
        <w:t>Differences</w:t>
      </w:r>
      <w:r w:rsidR="00B16974">
        <w:rPr>
          <w:rFonts w:ascii="Times" w:hAnsi="Times"/>
          <w:i/>
          <w:sz w:val="22"/>
        </w:rPr>
        <w:t xml:space="preserve">. </w:t>
      </w:r>
      <w:r w:rsidR="00B16974">
        <w:rPr>
          <w:rFonts w:ascii="Times" w:hAnsi="Times"/>
          <w:sz w:val="22"/>
        </w:rPr>
        <w:t>92, 87-91. d</w:t>
      </w:r>
      <w:r w:rsidR="00B16974" w:rsidRPr="00B16974">
        <w:rPr>
          <w:rFonts w:ascii="Times" w:hAnsi="Times"/>
          <w:sz w:val="22"/>
        </w:rPr>
        <w:t>oi</w:t>
      </w:r>
      <w:r w:rsidR="00B16974">
        <w:rPr>
          <w:rFonts w:ascii="Times" w:hAnsi="Times"/>
          <w:i/>
          <w:sz w:val="22"/>
        </w:rPr>
        <w:t>:</w:t>
      </w:r>
      <w:r w:rsidR="00B16974" w:rsidRPr="00B16974">
        <w:rPr>
          <w:rFonts w:ascii="Times" w:hAnsi="Times" w:cs="Helvetica Neue"/>
          <w:sz w:val="22"/>
        </w:rPr>
        <w:t>10.1016/j.paid.2015.12.016</w:t>
      </w:r>
    </w:p>
    <w:p w14:paraId="75F95519" w14:textId="77777777" w:rsidR="00BC651C" w:rsidRPr="00686518" w:rsidRDefault="00BC651C" w:rsidP="00686518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</w:rPr>
      </w:pPr>
    </w:p>
    <w:p w14:paraId="0FB31DD9" w14:textId="77777777" w:rsidR="00C96D2F" w:rsidRPr="00C96D2F" w:rsidRDefault="007D430E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sz w:val="22"/>
        </w:rPr>
      </w:pPr>
      <w:r w:rsidRPr="00A4707A">
        <w:rPr>
          <w:rFonts w:ascii="Times" w:hAnsi="Times" w:cs="Helvetica"/>
          <w:b/>
          <w:sz w:val="22"/>
        </w:rPr>
        <w:t>Schaumberg, K.,</w:t>
      </w:r>
      <w:r w:rsidRPr="00A4707A">
        <w:rPr>
          <w:rFonts w:ascii="Times" w:hAnsi="Times" w:cs="Helvetica"/>
          <w:sz w:val="22"/>
        </w:rPr>
        <w:t xml:space="preserve"> Anderson, L.M., Reilly, E.</w:t>
      </w:r>
      <w:r w:rsidR="00BC651C">
        <w:rPr>
          <w:rFonts w:ascii="Times" w:hAnsi="Times" w:cs="Helvetica"/>
          <w:sz w:val="22"/>
        </w:rPr>
        <w:t>E.</w:t>
      </w:r>
      <w:r w:rsidRPr="00A4707A">
        <w:rPr>
          <w:rFonts w:ascii="Times" w:hAnsi="Times" w:cs="Helvetica"/>
          <w:sz w:val="22"/>
        </w:rPr>
        <w:t xml:space="preserve">, Dmochowski, S.C., Anderson, D.A., &amp; Earleywine, M. </w:t>
      </w:r>
      <w:r>
        <w:rPr>
          <w:rFonts w:ascii="Times" w:hAnsi="Times" w:cs="Helvetica"/>
          <w:sz w:val="22"/>
        </w:rPr>
        <w:t>(</w:t>
      </w:r>
      <w:r w:rsidR="00B16974">
        <w:rPr>
          <w:rFonts w:ascii="Times" w:hAnsi="Times" w:cs="Helvetica"/>
          <w:sz w:val="22"/>
        </w:rPr>
        <w:t>2016</w:t>
      </w:r>
      <w:r>
        <w:rPr>
          <w:rFonts w:ascii="Times" w:hAnsi="Times" w:cs="Helvetica"/>
          <w:sz w:val="22"/>
        </w:rPr>
        <w:t xml:space="preserve">). </w:t>
      </w:r>
      <w:r w:rsidRPr="00A4707A">
        <w:rPr>
          <w:rFonts w:ascii="Times" w:hAnsi="Times" w:cs="Helvetica"/>
          <w:sz w:val="22"/>
        </w:rPr>
        <w:t xml:space="preserve">Considering alternative calculations of weight suppression. </w:t>
      </w:r>
      <w:r>
        <w:rPr>
          <w:rFonts w:ascii="Times" w:hAnsi="Times" w:cs="Helvetica"/>
          <w:i/>
          <w:sz w:val="22"/>
        </w:rPr>
        <w:t xml:space="preserve">Eating </w:t>
      </w:r>
      <w:r w:rsidRPr="00B16974">
        <w:rPr>
          <w:rFonts w:ascii="Times" w:hAnsi="Times" w:cs="Helvetica"/>
          <w:i/>
          <w:sz w:val="22"/>
        </w:rPr>
        <w:t>Behaviors</w:t>
      </w:r>
      <w:r w:rsidR="00B16974">
        <w:rPr>
          <w:rFonts w:ascii="Times" w:hAnsi="Times" w:cs="Helvetica"/>
          <w:i/>
          <w:sz w:val="22"/>
        </w:rPr>
        <w:t xml:space="preserve">, </w:t>
      </w:r>
      <w:r w:rsidR="00B16974" w:rsidRPr="00B16974">
        <w:rPr>
          <w:rFonts w:ascii="Times" w:hAnsi="Times" w:cs="Helvetica"/>
          <w:sz w:val="22"/>
        </w:rPr>
        <w:t>20, 57-63</w:t>
      </w:r>
      <w:r w:rsidR="00B16974">
        <w:rPr>
          <w:rFonts w:ascii="Times" w:hAnsi="Times" w:cs="Helvetica"/>
          <w:i/>
          <w:sz w:val="22"/>
        </w:rPr>
        <w:t xml:space="preserve">. </w:t>
      </w:r>
      <w:r w:rsidR="00B16974">
        <w:rPr>
          <w:rFonts w:ascii="Times" w:hAnsi="Times" w:cs="Helvetica"/>
          <w:sz w:val="22"/>
        </w:rPr>
        <w:t>d</w:t>
      </w:r>
      <w:r w:rsidR="00B16974" w:rsidRPr="00B16974">
        <w:rPr>
          <w:rFonts w:ascii="Times" w:hAnsi="Times" w:cs="Helvetica"/>
          <w:sz w:val="22"/>
        </w:rPr>
        <w:t>oi</w:t>
      </w:r>
      <w:r w:rsidR="00B16974">
        <w:rPr>
          <w:rFonts w:ascii="Times" w:hAnsi="Times" w:cs="Helvetica"/>
          <w:i/>
          <w:sz w:val="22"/>
        </w:rPr>
        <w:t>:</w:t>
      </w:r>
      <w:r w:rsidR="00B16974" w:rsidRPr="00B16974">
        <w:rPr>
          <w:rFonts w:ascii="Times" w:hAnsi="Times" w:cs="Helvetica Neue"/>
          <w:sz w:val="22"/>
        </w:rPr>
        <w:t>10.1016/j.eatbeh.2015.11.003</w:t>
      </w:r>
    </w:p>
    <w:p w14:paraId="6584727D" w14:textId="77777777" w:rsidR="00C96D2F" w:rsidRPr="00C96D2F" w:rsidRDefault="00C96D2F" w:rsidP="00C96D2F">
      <w:pPr>
        <w:widowControl w:val="0"/>
        <w:autoSpaceDE w:val="0"/>
        <w:autoSpaceDN w:val="0"/>
        <w:adjustRightInd w:val="0"/>
        <w:rPr>
          <w:rFonts w:ascii="Times" w:hAnsi="Times"/>
          <w:color w:val="000000"/>
          <w:sz w:val="22"/>
          <w:szCs w:val="21"/>
        </w:rPr>
      </w:pPr>
    </w:p>
    <w:p w14:paraId="0B72694D" w14:textId="77777777" w:rsidR="00C96D2F" w:rsidRDefault="007D430E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 w:rsidRPr="00C96D2F">
        <w:rPr>
          <w:rFonts w:ascii="Times" w:hAnsi="Times"/>
          <w:color w:val="000000"/>
          <w:sz w:val="22"/>
          <w:szCs w:val="22"/>
        </w:rPr>
        <w:t xml:space="preserve">Kerrigan, S., </w:t>
      </w:r>
      <w:r w:rsidRPr="00C96D2F">
        <w:rPr>
          <w:rFonts w:ascii="Times" w:hAnsi="Times"/>
          <w:b/>
          <w:color w:val="000000"/>
          <w:sz w:val="22"/>
          <w:szCs w:val="22"/>
        </w:rPr>
        <w:t>Schaumberg, K</w:t>
      </w:r>
      <w:r w:rsidRPr="00C96D2F">
        <w:rPr>
          <w:rFonts w:ascii="Times" w:hAnsi="Times"/>
          <w:color w:val="000000"/>
          <w:sz w:val="22"/>
          <w:szCs w:val="22"/>
        </w:rPr>
        <w:t>., Kase, C.A*, Gaspar, M.E, Forman, E.M., &amp; Butryn, M.L. (</w:t>
      </w:r>
      <w:r w:rsidR="00B16974" w:rsidRPr="00C96D2F">
        <w:rPr>
          <w:rFonts w:ascii="Times" w:hAnsi="Times"/>
          <w:color w:val="000000"/>
          <w:sz w:val="22"/>
          <w:szCs w:val="22"/>
        </w:rPr>
        <w:t>2016</w:t>
      </w:r>
      <w:r w:rsidRPr="00C96D2F">
        <w:rPr>
          <w:rFonts w:ascii="Times" w:hAnsi="Times"/>
          <w:color w:val="000000"/>
          <w:sz w:val="22"/>
          <w:szCs w:val="22"/>
        </w:rPr>
        <w:t xml:space="preserve">) From last supper to self-initiated weight loss: Pre-treatment weight change may be more important than previously thought. </w:t>
      </w:r>
      <w:r w:rsidRPr="00C96D2F">
        <w:rPr>
          <w:rFonts w:ascii="Times" w:hAnsi="Times"/>
          <w:i/>
          <w:color w:val="000000"/>
          <w:sz w:val="22"/>
          <w:szCs w:val="22"/>
        </w:rPr>
        <w:t>Obesity</w:t>
      </w:r>
      <w:r w:rsidR="00C96D2F">
        <w:rPr>
          <w:rFonts w:ascii="Times" w:hAnsi="Times"/>
          <w:color w:val="000000"/>
          <w:sz w:val="22"/>
          <w:szCs w:val="22"/>
        </w:rPr>
        <w:t>,</w:t>
      </w:r>
      <w:r w:rsidRPr="00C96D2F">
        <w:rPr>
          <w:rFonts w:ascii="Times" w:hAnsi="Times" w:cs="Helvetica"/>
          <w:sz w:val="22"/>
          <w:szCs w:val="22"/>
        </w:rPr>
        <w:t xml:space="preserve"> </w:t>
      </w:r>
      <w:r w:rsidR="00C96D2F" w:rsidRPr="00C96D2F">
        <w:rPr>
          <w:rFonts w:ascii="Times" w:hAnsi="Times"/>
          <w:i/>
          <w:iCs/>
          <w:sz w:val="22"/>
          <w:szCs w:val="22"/>
        </w:rPr>
        <w:t>24</w:t>
      </w:r>
      <w:r w:rsidR="00C96D2F" w:rsidRPr="00C96D2F">
        <w:rPr>
          <w:rFonts w:ascii="Times" w:hAnsi="Times"/>
          <w:sz w:val="22"/>
          <w:szCs w:val="22"/>
        </w:rPr>
        <w:t>, 843-849. doi:10.1002/oby.21423</w:t>
      </w:r>
      <w:r w:rsidR="00C96D2F" w:rsidRPr="00C96D2F">
        <w:rPr>
          <w:rFonts w:ascii="Times" w:hAnsi="Times" w:cs="Helvetica"/>
          <w:sz w:val="22"/>
          <w:szCs w:val="22"/>
        </w:rPr>
        <w:t xml:space="preserve"> </w:t>
      </w:r>
      <w:r w:rsidRPr="00C96D2F">
        <w:rPr>
          <w:rFonts w:ascii="Times" w:hAnsi="Times" w:cs="Helvetica"/>
          <w:sz w:val="22"/>
          <w:szCs w:val="22"/>
        </w:rPr>
        <w:t>*post-baccalaureate co-author</w:t>
      </w:r>
    </w:p>
    <w:p w14:paraId="57146A4B" w14:textId="77777777" w:rsidR="00C96D2F" w:rsidRDefault="00C96D2F" w:rsidP="00C96D2F">
      <w:pPr>
        <w:widowControl w:val="0"/>
        <w:autoSpaceDE w:val="0"/>
        <w:autoSpaceDN w:val="0"/>
        <w:adjustRightInd w:val="0"/>
      </w:pPr>
    </w:p>
    <w:p w14:paraId="5CE9B0A9" w14:textId="31561C72" w:rsidR="00C96D2F" w:rsidRPr="00C96D2F" w:rsidRDefault="00C96D2F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 w:rsidRPr="00C96D2F">
        <w:rPr>
          <w:rFonts w:ascii="Times" w:hAnsi="Times"/>
          <w:sz w:val="22"/>
          <w:szCs w:val="22"/>
        </w:rPr>
        <w:t xml:space="preserve">Anderson, L. M., </w:t>
      </w:r>
      <w:r w:rsidRPr="00C96D2F">
        <w:rPr>
          <w:rFonts w:ascii="Times" w:hAnsi="Times"/>
          <w:b/>
          <w:sz w:val="22"/>
          <w:szCs w:val="22"/>
        </w:rPr>
        <w:t>Schaumberg, K</w:t>
      </w:r>
      <w:r w:rsidRPr="00C96D2F">
        <w:rPr>
          <w:rFonts w:ascii="Times" w:hAnsi="Times"/>
          <w:sz w:val="22"/>
          <w:szCs w:val="22"/>
        </w:rPr>
        <w:t xml:space="preserve">., Anderson, D. A., &amp; Kirschenbaum, D. S. (2016). Participation as a leader in immersion weight loss treatment: a 1-year follow-up study. </w:t>
      </w:r>
      <w:r w:rsidRPr="00C96D2F">
        <w:rPr>
          <w:rFonts w:ascii="Times" w:hAnsi="Times"/>
          <w:i/>
          <w:iCs/>
          <w:sz w:val="22"/>
          <w:szCs w:val="22"/>
        </w:rPr>
        <w:t>Clin</w:t>
      </w:r>
      <w:r>
        <w:rPr>
          <w:rFonts w:ascii="Times" w:hAnsi="Times"/>
          <w:i/>
          <w:iCs/>
          <w:sz w:val="22"/>
          <w:szCs w:val="22"/>
        </w:rPr>
        <w:t>ical</w:t>
      </w:r>
      <w:r w:rsidRPr="00C96D2F">
        <w:rPr>
          <w:rFonts w:ascii="Times" w:hAnsi="Times"/>
          <w:i/>
          <w:iCs/>
          <w:sz w:val="22"/>
          <w:szCs w:val="22"/>
        </w:rPr>
        <w:t xml:space="preserve"> Obes</w:t>
      </w:r>
      <w:r>
        <w:rPr>
          <w:rFonts w:ascii="Times" w:hAnsi="Times"/>
          <w:i/>
          <w:iCs/>
          <w:sz w:val="22"/>
          <w:szCs w:val="22"/>
        </w:rPr>
        <w:t>ity</w:t>
      </w:r>
      <w:r w:rsidRPr="00C96D2F">
        <w:rPr>
          <w:rFonts w:ascii="Times" w:hAnsi="Times"/>
          <w:sz w:val="22"/>
          <w:szCs w:val="22"/>
        </w:rPr>
        <w:t xml:space="preserve">, </w:t>
      </w:r>
      <w:r w:rsidRPr="00C96D2F">
        <w:rPr>
          <w:rFonts w:ascii="Times" w:hAnsi="Times"/>
          <w:i/>
          <w:iCs/>
          <w:sz w:val="22"/>
          <w:szCs w:val="22"/>
        </w:rPr>
        <w:t>6</w:t>
      </w:r>
      <w:r w:rsidRPr="00C96D2F">
        <w:rPr>
          <w:rFonts w:ascii="Times" w:hAnsi="Times"/>
          <w:sz w:val="22"/>
          <w:szCs w:val="22"/>
        </w:rPr>
        <w:t>, 51-60. doi:10.1111/cob.12126</w:t>
      </w:r>
    </w:p>
    <w:p w14:paraId="20EF13AC" w14:textId="77777777" w:rsidR="009766FD" w:rsidRPr="00251FA1" w:rsidRDefault="009766FD" w:rsidP="00D6435D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</w:rPr>
      </w:pPr>
    </w:p>
    <w:p w14:paraId="0ED28321" w14:textId="17D853E3" w:rsidR="000C0E1B" w:rsidRPr="00B16974" w:rsidRDefault="000C0E1B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sz w:val="22"/>
        </w:rPr>
      </w:pPr>
      <w:r w:rsidRPr="00C54365">
        <w:rPr>
          <w:rFonts w:ascii="Times" w:hAnsi="Times" w:cs="Helvetica"/>
          <w:sz w:val="22"/>
        </w:rPr>
        <w:t xml:space="preserve">Reilly, E., Dmochowski, S.C., </w:t>
      </w:r>
      <w:r w:rsidRPr="00C54365">
        <w:rPr>
          <w:rFonts w:ascii="Times" w:hAnsi="Times" w:cs="Helvetica"/>
          <w:b/>
          <w:sz w:val="22"/>
        </w:rPr>
        <w:t>Schaumberg, K</w:t>
      </w:r>
      <w:r w:rsidRPr="00C54365">
        <w:rPr>
          <w:rFonts w:ascii="Times" w:hAnsi="Times" w:cs="Helvetica"/>
          <w:sz w:val="22"/>
        </w:rPr>
        <w:t>., Earleywine, M., &amp; Anderson, D. A. (</w:t>
      </w:r>
      <w:r w:rsidR="00B16974">
        <w:rPr>
          <w:rFonts w:ascii="Times" w:hAnsi="Times" w:cs="Helvetica"/>
          <w:sz w:val="22"/>
        </w:rPr>
        <w:t>2015</w:t>
      </w:r>
      <w:r w:rsidRPr="00C54365">
        <w:rPr>
          <w:rFonts w:ascii="Times" w:hAnsi="Times" w:cs="Helvetica"/>
          <w:sz w:val="22"/>
        </w:rPr>
        <w:t>). Gender-</w:t>
      </w:r>
      <w:r w:rsidR="005F4037" w:rsidRPr="00C54365">
        <w:rPr>
          <w:rFonts w:ascii="Times" w:hAnsi="Times" w:cs="Helvetica"/>
          <w:sz w:val="22"/>
        </w:rPr>
        <w:t>moderated links between urgency,</w:t>
      </w:r>
      <w:r w:rsidRPr="00C54365">
        <w:rPr>
          <w:rFonts w:ascii="Times" w:hAnsi="Times" w:cs="Helvetica"/>
          <w:sz w:val="22"/>
        </w:rPr>
        <w:t xml:space="preserve"> binge drinking, and excessive exercise. </w:t>
      </w:r>
      <w:r w:rsidRPr="00C54365">
        <w:rPr>
          <w:rFonts w:ascii="Times" w:hAnsi="Times" w:cs="Helvetica"/>
          <w:i/>
          <w:sz w:val="22"/>
        </w:rPr>
        <w:t>Journal of American College Health</w:t>
      </w:r>
      <w:r w:rsidR="00C96D2F">
        <w:rPr>
          <w:rFonts w:ascii="Times" w:hAnsi="Times" w:cs="Helvetica"/>
          <w:sz w:val="22"/>
        </w:rPr>
        <w:t xml:space="preserve">, 64, 104-111. </w:t>
      </w:r>
      <w:r w:rsidR="00B16974">
        <w:rPr>
          <w:rFonts w:ascii="Times" w:hAnsi="Times" w:cs="Helvetica"/>
          <w:sz w:val="22"/>
        </w:rPr>
        <w:t>doi:</w:t>
      </w:r>
      <w:r w:rsidR="00B16974" w:rsidRPr="00B16974">
        <w:rPr>
          <w:rFonts w:ascii="Times" w:hAnsi="Times" w:cs="Helvetica Neue"/>
          <w:sz w:val="22"/>
        </w:rPr>
        <w:t>10.1080/07448481.2015.1085056</w:t>
      </w:r>
    </w:p>
    <w:p w14:paraId="3CFD5411" w14:textId="77777777" w:rsidR="00644628" w:rsidRPr="00B16974" w:rsidRDefault="00644628" w:rsidP="00644628">
      <w:pPr>
        <w:widowControl w:val="0"/>
        <w:autoSpaceDE w:val="0"/>
        <w:autoSpaceDN w:val="0"/>
        <w:adjustRightInd w:val="0"/>
        <w:ind w:left="720" w:hanging="720"/>
        <w:rPr>
          <w:rFonts w:ascii="Times" w:eastAsia="Times New Roman" w:hAnsi="Times" w:cs="Times New Roman"/>
          <w:b/>
          <w:sz w:val="22"/>
        </w:rPr>
      </w:pPr>
    </w:p>
    <w:p w14:paraId="5D8EEA2A" w14:textId="77777777" w:rsidR="00726E69" w:rsidRPr="00B16974" w:rsidRDefault="00726E69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sz w:val="22"/>
        </w:rPr>
      </w:pPr>
      <w:r w:rsidRPr="00C54365">
        <w:rPr>
          <w:rFonts w:ascii="Times" w:hAnsi="Times"/>
          <w:sz w:val="22"/>
        </w:rPr>
        <w:t xml:space="preserve">Anderson, L.M., Reilly, E. E., </w:t>
      </w:r>
      <w:r w:rsidRPr="00C54365">
        <w:rPr>
          <w:rFonts w:ascii="Times" w:hAnsi="Times"/>
          <w:b/>
          <w:sz w:val="22"/>
        </w:rPr>
        <w:t>Schaumberg, K</w:t>
      </w:r>
      <w:r w:rsidRPr="00C54365">
        <w:rPr>
          <w:rFonts w:ascii="Times" w:hAnsi="Times"/>
          <w:sz w:val="22"/>
        </w:rPr>
        <w:t xml:space="preserve">., Dmochowski, S.C., &amp; </w:t>
      </w:r>
      <w:r w:rsidR="004A00B1" w:rsidRPr="00C54365">
        <w:rPr>
          <w:rFonts w:ascii="Times" w:hAnsi="Times"/>
          <w:sz w:val="22"/>
        </w:rPr>
        <w:t>Anderson, D.A. (</w:t>
      </w:r>
      <w:r w:rsidR="00B16974">
        <w:rPr>
          <w:rFonts w:ascii="Times" w:hAnsi="Times"/>
          <w:sz w:val="22"/>
        </w:rPr>
        <w:t>2015</w:t>
      </w:r>
      <w:r w:rsidRPr="00C54365">
        <w:rPr>
          <w:rFonts w:ascii="Times" w:hAnsi="Times"/>
          <w:sz w:val="22"/>
        </w:rPr>
        <w:t xml:space="preserve">). Contributions of mindful eating, intuitive eating, and restraint to BMI, disordered eating, and meal consumption in college students. </w:t>
      </w:r>
      <w:r w:rsidRPr="00C54365">
        <w:rPr>
          <w:rFonts w:ascii="Times" w:hAnsi="Times"/>
          <w:i/>
          <w:sz w:val="22"/>
        </w:rPr>
        <w:t>Eating and Weight Disorders – Studies on Anorexia, Bulimia and Obesity</w:t>
      </w:r>
      <w:r w:rsidRPr="00C54365">
        <w:rPr>
          <w:rFonts w:ascii="Times" w:hAnsi="Times"/>
          <w:sz w:val="22"/>
        </w:rPr>
        <w:t xml:space="preserve">. </w:t>
      </w:r>
      <w:r w:rsidR="00B16974">
        <w:rPr>
          <w:rFonts w:ascii="Times" w:hAnsi="Times"/>
          <w:sz w:val="22"/>
        </w:rPr>
        <w:t>1-8. doi:</w:t>
      </w:r>
      <w:r w:rsidR="00B16974" w:rsidRPr="00B16974">
        <w:rPr>
          <w:rFonts w:ascii="Times" w:hAnsi="Times" w:cs="Helvetica Neue"/>
          <w:sz w:val="22"/>
        </w:rPr>
        <w:t>10.1007/s40519-015-0210-3</w:t>
      </w:r>
    </w:p>
    <w:p w14:paraId="4EBA2CDE" w14:textId="77777777" w:rsidR="00D6435D" w:rsidRPr="00D6435D" w:rsidRDefault="00D6435D" w:rsidP="00D6435D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</w:rPr>
      </w:pPr>
    </w:p>
    <w:p w14:paraId="575811CB" w14:textId="77777777" w:rsidR="00D6435D" w:rsidRDefault="00D6435D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sz w:val="22"/>
        </w:rPr>
      </w:pPr>
      <w:r w:rsidRPr="00C54365">
        <w:rPr>
          <w:rFonts w:ascii="Times" w:hAnsi="Times" w:cs="Helvetica"/>
          <w:b/>
          <w:sz w:val="22"/>
        </w:rPr>
        <w:t>Schaumberg, K.,</w:t>
      </w:r>
      <w:r w:rsidRPr="00C54365">
        <w:rPr>
          <w:rFonts w:ascii="Times" w:hAnsi="Times" w:cs="Helvetica"/>
          <w:sz w:val="22"/>
        </w:rPr>
        <w:t xml:space="preserve"> Anderson, D.A., Reilly, E.E., &amp; Anderson, L.M. (</w:t>
      </w:r>
      <w:r>
        <w:rPr>
          <w:rFonts w:ascii="Times" w:hAnsi="Times" w:cs="Helvetica"/>
          <w:sz w:val="22"/>
        </w:rPr>
        <w:t>2015</w:t>
      </w:r>
      <w:r w:rsidRPr="00C54365">
        <w:rPr>
          <w:rFonts w:ascii="Times" w:hAnsi="Times" w:cs="Helvetica"/>
          <w:sz w:val="22"/>
        </w:rPr>
        <w:t>). Does short-term fasting promote pathological eating patterns?</w:t>
      </w:r>
      <w:r>
        <w:rPr>
          <w:rFonts w:ascii="Times" w:eastAsia="Arial" w:hAnsi="Times" w:cs="Arial"/>
          <w:i/>
          <w:color w:val="000000"/>
          <w:sz w:val="22"/>
          <w:szCs w:val="19"/>
        </w:rPr>
        <w:t xml:space="preserve"> Eating Behaviors, 19, 168-172.</w:t>
      </w:r>
      <w:r w:rsidR="00B16974">
        <w:rPr>
          <w:rFonts w:ascii="Times" w:eastAsia="Arial" w:hAnsi="Times" w:cs="Arial"/>
          <w:i/>
          <w:color w:val="000000"/>
          <w:sz w:val="22"/>
          <w:szCs w:val="19"/>
        </w:rPr>
        <w:t xml:space="preserve"> </w:t>
      </w:r>
      <w:r w:rsidR="00B16974">
        <w:rPr>
          <w:rFonts w:ascii="Times" w:eastAsia="Arial" w:hAnsi="Times" w:cs="Arial"/>
          <w:color w:val="000000"/>
          <w:sz w:val="22"/>
          <w:szCs w:val="19"/>
        </w:rPr>
        <w:t>d</w:t>
      </w:r>
      <w:r w:rsidR="00B16974" w:rsidRPr="00B16974">
        <w:rPr>
          <w:rFonts w:ascii="Times" w:eastAsia="Arial" w:hAnsi="Times" w:cs="Arial"/>
          <w:color w:val="000000"/>
          <w:sz w:val="22"/>
          <w:szCs w:val="19"/>
        </w:rPr>
        <w:t>oi</w:t>
      </w:r>
      <w:r w:rsidR="00B16974">
        <w:rPr>
          <w:rFonts w:ascii="Times" w:eastAsia="Arial" w:hAnsi="Times" w:cs="Arial"/>
          <w:i/>
          <w:color w:val="000000"/>
          <w:sz w:val="22"/>
          <w:szCs w:val="19"/>
        </w:rPr>
        <w:t>:</w:t>
      </w:r>
      <w:r w:rsidRPr="00C54365">
        <w:rPr>
          <w:rFonts w:ascii="Times" w:hAnsi="Times" w:cs="Helvetica"/>
          <w:sz w:val="22"/>
        </w:rPr>
        <w:t>10.1016/j.eatbeh.2015.09.005</w:t>
      </w:r>
    </w:p>
    <w:p w14:paraId="68AF8E15" w14:textId="77777777" w:rsidR="00D6435D" w:rsidRPr="00D6435D" w:rsidRDefault="00D6435D" w:rsidP="00D6435D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</w:rPr>
      </w:pPr>
    </w:p>
    <w:p w14:paraId="31EAA6B4" w14:textId="77777777" w:rsidR="00A032D4" w:rsidRPr="00D6435D" w:rsidRDefault="00D6435D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sz w:val="22"/>
        </w:rPr>
      </w:pPr>
      <w:r w:rsidRPr="00C54365">
        <w:rPr>
          <w:rFonts w:ascii="Times" w:hAnsi="Times" w:cs="Helvetica"/>
          <w:sz w:val="22"/>
        </w:rPr>
        <w:t xml:space="preserve">Anderson, D. A. </w:t>
      </w:r>
      <w:r w:rsidRPr="00C54365">
        <w:rPr>
          <w:rFonts w:ascii="Times" w:hAnsi="Times" w:cs="Helvetica"/>
          <w:b/>
          <w:sz w:val="22"/>
        </w:rPr>
        <w:t>Schaumberg, K.,</w:t>
      </w:r>
      <w:r w:rsidRPr="00C54365">
        <w:rPr>
          <w:rFonts w:ascii="Times" w:hAnsi="Times" w:cs="Helvetica"/>
          <w:sz w:val="22"/>
        </w:rPr>
        <w:t xml:space="preserve"> Anderson, L.M., Reilly, E.  (</w:t>
      </w:r>
      <w:r>
        <w:rPr>
          <w:rFonts w:ascii="Times" w:hAnsi="Times" w:cs="Helvetica"/>
          <w:sz w:val="22"/>
        </w:rPr>
        <w:t>2015</w:t>
      </w:r>
      <w:r w:rsidRPr="00C54365">
        <w:rPr>
          <w:rFonts w:ascii="Times" w:hAnsi="Times" w:cs="Helvetica"/>
          <w:sz w:val="22"/>
        </w:rPr>
        <w:t xml:space="preserve">). Is level of intuitive eating associated with plate and portion size effects? </w:t>
      </w:r>
      <w:r w:rsidRPr="00C54365">
        <w:rPr>
          <w:rFonts w:ascii="Times" w:hAnsi="Times" w:cs="Helvetica"/>
          <w:i/>
          <w:sz w:val="22"/>
        </w:rPr>
        <w:t>Eating Behavior</w:t>
      </w:r>
      <w:r w:rsidRPr="00D6435D">
        <w:rPr>
          <w:rFonts w:ascii="Times" w:hAnsi="Times" w:cs="Helvetica"/>
          <w:i/>
          <w:sz w:val="22"/>
        </w:rPr>
        <w:t>s</w:t>
      </w:r>
      <w:r>
        <w:rPr>
          <w:rFonts w:ascii="Times" w:hAnsi="Times" w:cs="Helvetica"/>
          <w:sz w:val="22"/>
        </w:rPr>
        <w:t xml:space="preserve">, </w:t>
      </w:r>
      <w:r w:rsidRPr="00904BD8">
        <w:rPr>
          <w:rFonts w:ascii="Times" w:hAnsi="Times" w:cs="Helvetica"/>
          <w:i/>
          <w:sz w:val="22"/>
        </w:rPr>
        <w:t>18, 125-130</w:t>
      </w:r>
      <w:r>
        <w:rPr>
          <w:rFonts w:ascii="Times" w:hAnsi="Times" w:cs="Helvetica"/>
          <w:sz w:val="22"/>
        </w:rPr>
        <w:t>.</w:t>
      </w:r>
      <w:r w:rsidRPr="00D6435D">
        <w:rPr>
          <w:rFonts w:ascii="Times" w:hAnsi="Times" w:cs="Arial"/>
          <w:sz w:val="22"/>
          <w:szCs w:val="22"/>
        </w:rPr>
        <w:t xml:space="preserve"> </w:t>
      </w:r>
      <w:r>
        <w:rPr>
          <w:rFonts w:ascii="Times" w:hAnsi="Times" w:cs="Arial"/>
          <w:sz w:val="22"/>
          <w:szCs w:val="22"/>
        </w:rPr>
        <w:t>doi:</w:t>
      </w:r>
      <w:r w:rsidRPr="00D6435D">
        <w:rPr>
          <w:rFonts w:ascii="Times" w:hAnsi="Times" w:cs="Arial"/>
          <w:sz w:val="22"/>
          <w:szCs w:val="22"/>
        </w:rPr>
        <w:t>10.1016/j.eatbeh.2015.05.005</w:t>
      </w:r>
    </w:p>
    <w:p w14:paraId="120A1086" w14:textId="77777777" w:rsidR="00A032D4" w:rsidRPr="00251FA1" w:rsidRDefault="00A032D4" w:rsidP="00A032D4">
      <w:pPr>
        <w:widowControl w:val="0"/>
        <w:autoSpaceDE w:val="0"/>
        <w:autoSpaceDN w:val="0"/>
        <w:adjustRightInd w:val="0"/>
        <w:ind w:left="720" w:hanging="720"/>
        <w:rPr>
          <w:rFonts w:ascii="Times" w:eastAsia="Arial" w:hAnsi="Times" w:cs="Arial"/>
          <w:b/>
          <w:color w:val="000000"/>
          <w:sz w:val="22"/>
          <w:szCs w:val="19"/>
        </w:rPr>
      </w:pPr>
    </w:p>
    <w:p w14:paraId="2728A2F2" w14:textId="77777777" w:rsidR="00A032D4" w:rsidRPr="00D6435D" w:rsidRDefault="00A032D4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eastAsia="Arial" w:hAnsi="Times" w:cs="Arial"/>
          <w:i/>
          <w:color w:val="000000"/>
          <w:sz w:val="22"/>
          <w:szCs w:val="19"/>
        </w:rPr>
      </w:pPr>
      <w:r w:rsidRPr="00C54365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C54365">
        <w:rPr>
          <w:rFonts w:ascii="Times" w:eastAsia="Arial" w:hAnsi="Times" w:cs="Arial"/>
          <w:color w:val="000000"/>
          <w:sz w:val="22"/>
          <w:szCs w:val="19"/>
        </w:rPr>
        <w:t>Anderson, D.A., Kirschenbaum, D.S., &amp; Earleywine, M. (2015). Participation as a leader in immersion weight loss treatment may benefit, not harm, healthy young adults</w:t>
      </w:r>
      <w:r w:rsidRPr="00C54365">
        <w:rPr>
          <w:rFonts w:ascii="Times" w:eastAsia="Arial" w:hAnsi="Times" w:cs="Arial"/>
          <w:i/>
          <w:color w:val="000000"/>
          <w:sz w:val="22"/>
          <w:szCs w:val="19"/>
        </w:rPr>
        <w:t xml:space="preserve">. Clinical Obesity, </w:t>
      </w:r>
      <w:r w:rsidRPr="00C54365">
        <w:rPr>
          <w:rFonts w:ascii="Times" w:eastAsia="Arial" w:hAnsi="Times" w:cs="Arial"/>
          <w:color w:val="000000"/>
          <w:sz w:val="22"/>
          <w:szCs w:val="19"/>
        </w:rPr>
        <w:t>5, 226-235</w:t>
      </w:r>
      <w:r w:rsidRPr="00C54365">
        <w:rPr>
          <w:rFonts w:ascii="Times" w:eastAsia="Arial" w:hAnsi="Times" w:cs="Arial"/>
          <w:i/>
          <w:color w:val="000000"/>
          <w:sz w:val="22"/>
          <w:szCs w:val="19"/>
        </w:rPr>
        <w:t>.</w:t>
      </w:r>
      <w:r w:rsidR="00D6435D" w:rsidRPr="00D6435D">
        <w:rPr>
          <w:rFonts w:ascii="Arial" w:hAnsi="Arial" w:cs="Arial"/>
          <w:sz w:val="22"/>
          <w:szCs w:val="22"/>
        </w:rPr>
        <w:t xml:space="preserve"> </w:t>
      </w:r>
      <w:r w:rsidR="00D6435D" w:rsidRPr="00D6435D">
        <w:rPr>
          <w:rFonts w:ascii="Times" w:hAnsi="Times" w:cs="Arial"/>
          <w:sz w:val="22"/>
          <w:szCs w:val="22"/>
        </w:rPr>
        <w:t>doi: 10.1111/cob.12106.</w:t>
      </w:r>
    </w:p>
    <w:p w14:paraId="5CFFF594" w14:textId="77777777" w:rsidR="00CF7AB7" w:rsidRPr="00D6435D" w:rsidRDefault="00CF7AB7" w:rsidP="00A032D4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b/>
          <w:color w:val="000000"/>
          <w:sz w:val="22"/>
        </w:rPr>
      </w:pPr>
    </w:p>
    <w:p w14:paraId="627D1C89" w14:textId="77777777" w:rsidR="00CF7AB7" w:rsidRPr="00C54365" w:rsidRDefault="00CF7AB7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  <w:sz w:val="22"/>
        </w:rPr>
      </w:pPr>
      <w:r w:rsidRPr="00C54365">
        <w:rPr>
          <w:rFonts w:ascii="Times" w:hAnsi="Times"/>
          <w:b/>
          <w:color w:val="000000"/>
          <w:sz w:val="22"/>
        </w:rPr>
        <w:t>Schaumberg, K.</w:t>
      </w:r>
      <w:r w:rsidRPr="00C54365">
        <w:rPr>
          <w:rFonts w:ascii="Times" w:hAnsi="Times"/>
          <w:color w:val="000000"/>
          <w:sz w:val="22"/>
        </w:rPr>
        <w:t xml:space="preserve"> Mota, N.P., Dixon, L., Sippel, L., Jackson, M., Vinci, C., . . . Coffey, S.F. (2015). The Paper Chase: Reflections on an exercise in collaborative scientific writing. </w:t>
      </w:r>
      <w:r w:rsidRPr="00C54365">
        <w:rPr>
          <w:rFonts w:ascii="Times" w:hAnsi="Times"/>
          <w:i/>
          <w:color w:val="000000"/>
          <w:sz w:val="22"/>
        </w:rPr>
        <w:t>the Behavior Therapist, 38, 43-47.</w:t>
      </w:r>
      <w:r w:rsidRPr="00C54365">
        <w:rPr>
          <w:rFonts w:ascii="Times" w:hAnsi="Times"/>
        </w:rPr>
        <w:t xml:space="preserve"> </w:t>
      </w:r>
      <w:r w:rsidRPr="00C54365">
        <w:rPr>
          <w:rFonts w:ascii="Times" w:hAnsi="Times"/>
          <w:color w:val="000000"/>
          <w:sz w:val="22"/>
        </w:rPr>
        <w:t>http://www.abct.org/docs/PastIssue/38n2.pdf</w:t>
      </w:r>
    </w:p>
    <w:p w14:paraId="74BC9194" w14:textId="77777777" w:rsidR="003C43BE" w:rsidRPr="00251FA1" w:rsidRDefault="003C43BE" w:rsidP="00DD15EA">
      <w:pPr>
        <w:ind w:left="720" w:hanging="720"/>
        <w:rPr>
          <w:rFonts w:ascii="Times" w:hAnsi="Times"/>
          <w:sz w:val="22"/>
        </w:rPr>
      </w:pPr>
    </w:p>
    <w:p w14:paraId="0129C47E" w14:textId="77777777" w:rsidR="00DD15EA" w:rsidRPr="00C54365" w:rsidRDefault="00DD15EA" w:rsidP="00BF19C9">
      <w:pPr>
        <w:pStyle w:val="ListParagraph"/>
        <w:numPr>
          <w:ilvl w:val="0"/>
          <w:numId w:val="14"/>
        </w:numPr>
        <w:rPr>
          <w:rFonts w:ascii="Times" w:hAnsi="Times" w:cs="Helvetica"/>
          <w:sz w:val="22"/>
        </w:rPr>
      </w:pPr>
      <w:r w:rsidRPr="00C54365">
        <w:rPr>
          <w:rFonts w:ascii="Times" w:hAnsi="Times"/>
          <w:sz w:val="22"/>
        </w:rPr>
        <w:t xml:space="preserve">Mota, N.P., </w:t>
      </w:r>
      <w:r w:rsidRPr="00C54365">
        <w:rPr>
          <w:rFonts w:ascii="Times" w:hAnsi="Times"/>
          <w:b/>
          <w:sz w:val="22"/>
        </w:rPr>
        <w:t>Schaumberg, K.,</w:t>
      </w:r>
      <w:r w:rsidRPr="00C54365">
        <w:rPr>
          <w:rFonts w:ascii="Times" w:hAnsi="Times"/>
          <w:sz w:val="22"/>
        </w:rPr>
        <w:t xml:space="preserve"> Vinci, C., Sippel, L.M., Jackson, M., Schumacher, J. A., Coffey, S.F. (</w:t>
      </w:r>
      <w:r w:rsidR="004A00B1" w:rsidRPr="00C54365">
        <w:rPr>
          <w:rFonts w:ascii="Times" w:hAnsi="Times"/>
          <w:sz w:val="22"/>
        </w:rPr>
        <w:t xml:space="preserve">2015). </w:t>
      </w:r>
      <w:r w:rsidRPr="00C54365">
        <w:rPr>
          <w:rFonts w:ascii="Times" w:hAnsi="Times"/>
          <w:sz w:val="22"/>
        </w:rPr>
        <w:t xml:space="preserve">Vividness </w:t>
      </w:r>
      <w:r w:rsidRPr="00C54365">
        <w:rPr>
          <w:rFonts w:ascii="Times" w:hAnsi="Times" w:cs="Helvetica"/>
          <w:sz w:val="22"/>
        </w:rPr>
        <w:t xml:space="preserve">ratings during exposure treatment for posttraumatic stress disorder as a predictor of treatment outcome. </w:t>
      </w:r>
      <w:r w:rsidRPr="00C54365">
        <w:rPr>
          <w:rFonts w:ascii="Times" w:hAnsi="Times" w:cs="Helvetica"/>
          <w:i/>
          <w:sz w:val="22"/>
        </w:rPr>
        <w:t>Behavior Research and Therapy</w:t>
      </w:r>
      <w:r w:rsidR="004A00B1" w:rsidRPr="00C54365">
        <w:rPr>
          <w:rFonts w:ascii="Times" w:hAnsi="Times" w:cs="Helvetica"/>
          <w:sz w:val="22"/>
        </w:rPr>
        <w:t>, 69, 22-28.</w:t>
      </w:r>
    </w:p>
    <w:p w14:paraId="3A63D4A4" w14:textId="77777777" w:rsidR="006305E4" w:rsidRPr="00251FA1" w:rsidRDefault="006305E4" w:rsidP="00CF7AB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left"/>
        <w:rPr>
          <w:rFonts w:ascii="Times" w:hAnsi="Times"/>
          <w:b/>
          <w:i/>
          <w:noProof w:val="0"/>
          <w:u w:val="none"/>
        </w:rPr>
      </w:pPr>
    </w:p>
    <w:p w14:paraId="22E15A44" w14:textId="77777777" w:rsidR="00AD662B" w:rsidRPr="00C54365" w:rsidRDefault="00AD662B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  <w:sz w:val="22"/>
        </w:rPr>
      </w:pPr>
      <w:r w:rsidRPr="00C54365">
        <w:rPr>
          <w:rFonts w:ascii="Times" w:hAnsi="Times"/>
          <w:b/>
          <w:color w:val="000000"/>
          <w:sz w:val="22"/>
        </w:rPr>
        <w:t>Schaumberg, K.</w:t>
      </w:r>
      <w:r w:rsidRPr="00C54365">
        <w:rPr>
          <w:rFonts w:ascii="Times" w:hAnsi="Times"/>
          <w:color w:val="000000"/>
          <w:sz w:val="22"/>
        </w:rPr>
        <w:t xml:space="preserve"> Vinci, C., Raiker, J.S., Mot</w:t>
      </w:r>
      <w:r w:rsidR="00E8396C" w:rsidRPr="00C54365">
        <w:rPr>
          <w:rFonts w:ascii="Times" w:hAnsi="Times"/>
          <w:color w:val="000000"/>
          <w:sz w:val="22"/>
        </w:rPr>
        <w:t>a</w:t>
      </w:r>
      <w:r w:rsidR="00117D39" w:rsidRPr="00C54365">
        <w:rPr>
          <w:rFonts w:ascii="Times" w:hAnsi="Times"/>
          <w:color w:val="000000"/>
          <w:sz w:val="22"/>
        </w:rPr>
        <w:t>, N.</w:t>
      </w:r>
      <w:r w:rsidR="0090240A" w:rsidRPr="00C54365">
        <w:rPr>
          <w:rFonts w:ascii="Times" w:hAnsi="Times"/>
          <w:color w:val="000000"/>
          <w:sz w:val="22"/>
        </w:rPr>
        <w:t>P.</w:t>
      </w:r>
      <w:r w:rsidR="00117D39" w:rsidRPr="00C54365">
        <w:rPr>
          <w:rFonts w:ascii="Times" w:hAnsi="Times"/>
          <w:color w:val="000000"/>
          <w:sz w:val="22"/>
        </w:rPr>
        <w:t>, Jackson, M., Whalen, D., . . .</w:t>
      </w:r>
      <w:r w:rsidRPr="00C54365">
        <w:rPr>
          <w:rFonts w:ascii="Times" w:hAnsi="Times"/>
          <w:color w:val="000000"/>
          <w:sz w:val="22"/>
        </w:rPr>
        <w:t xml:space="preserve">Coffey, S.F. </w:t>
      </w:r>
      <w:r w:rsidR="00D61303" w:rsidRPr="00C54365">
        <w:rPr>
          <w:rFonts w:ascii="Times" w:hAnsi="Times"/>
          <w:color w:val="000000"/>
          <w:sz w:val="22"/>
        </w:rPr>
        <w:t>(</w:t>
      </w:r>
      <w:r w:rsidR="007C2D36" w:rsidRPr="00C54365">
        <w:rPr>
          <w:rFonts w:ascii="Times" w:hAnsi="Times"/>
          <w:color w:val="000000"/>
          <w:sz w:val="22"/>
        </w:rPr>
        <w:t>2015</w:t>
      </w:r>
      <w:r w:rsidR="00D61303" w:rsidRPr="00C54365">
        <w:rPr>
          <w:rFonts w:ascii="Times" w:hAnsi="Times"/>
          <w:color w:val="000000"/>
          <w:sz w:val="22"/>
        </w:rPr>
        <w:t xml:space="preserve">). </w:t>
      </w:r>
      <w:r w:rsidR="00186B22" w:rsidRPr="00C54365">
        <w:rPr>
          <w:rFonts w:ascii="Times" w:hAnsi="Times"/>
          <w:color w:val="000000"/>
          <w:sz w:val="22"/>
        </w:rPr>
        <w:t>PTSD-related alcohol expectancies and impulsivity interact to predict alcohol use severity in a substance dependent sample with PTSD</w:t>
      </w:r>
      <w:r w:rsidRPr="00C54365">
        <w:rPr>
          <w:rFonts w:ascii="Times" w:hAnsi="Times"/>
          <w:color w:val="000000"/>
          <w:sz w:val="22"/>
        </w:rPr>
        <w:t xml:space="preserve">. </w:t>
      </w:r>
      <w:r w:rsidR="00186B22" w:rsidRPr="00C54365">
        <w:rPr>
          <w:rFonts w:ascii="Times" w:hAnsi="Times"/>
          <w:i/>
          <w:color w:val="000000"/>
          <w:sz w:val="22"/>
        </w:rPr>
        <w:t>Addictive Behaviors</w:t>
      </w:r>
      <w:r w:rsidR="007C2D36" w:rsidRPr="00C54365">
        <w:rPr>
          <w:rFonts w:ascii="Times" w:hAnsi="Times"/>
          <w:i/>
          <w:color w:val="000000"/>
          <w:sz w:val="22"/>
        </w:rPr>
        <w:t>, 51, 41-45</w:t>
      </w:r>
      <w:r w:rsidRPr="00C54365">
        <w:rPr>
          <w:rFonts w:ascii="Times" w:hAnsi="Times"/>
          <w:color w:val="000000"/>
          <w:sz w:val="22"/>
        </w:rPr>
        <w:t>.</w:t>
      </w:r>
      <w:r w:rsidR="005F4037" w:rsidRPr="00C54365">
        <w:rPr>
          <w:rFonts w:ascii="Times" w:hAnsi="Times"/>
          <w:color w:val="000000"/>
          <w:sz w:val="22"/>
        </w:rPr>
        <w:t xml:space="preserve"> doi:</w:t>
      </w:r>
      <w:r w:rsidR="007C2D36" w:rsidRPr="00C54365">
        <w:rPr>
          <w:rFonts w:ascii="Times" w:hAnsi="Times"/>
          <w:color w:val="000000"/>
          <w:sz w:val="22"/>
        </w:rPr>
        <w:t>10.1016/j.addbeh.2014.09.022.</w:t>
      </w:r>
    </w:p>
    <w:p w14:paraId="3A50BAF8" w14:textId="77777777" w:rsidR="00AD662B" w:rsidRPr="00251FA1" w:rsidRDefault="00AD662B" w:rsidP="008646FD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Helvetica"/>
          <w:b/>
          <w:sz w:val="22"/>
        </w:rPr>
      </w:pPr>
    </w:p>
    <w:p w14:paraId="462194E2" w14:textId="77777777" w:rsidR="004A0740" w:rsidRPr="00C54365" w:rsidRDefault="004A0740" w:rsidP="00BF19C9">
      <w:pPr>
        <w:pStyle w:val="ListParagraph"/>
        <w:numPr>
          <w:ilvl w:val="0"/>
          <w:numId w:val="14"/>
        </w:numPr>
        <w:rPr>
          <w:rFonts w:ascii="Times" w:hAnsi="Times"/>
          <w:color w:val="000000"/>
          <w:sz w:val="22"/>
        </w:rPr>
      </w:pPr>
      <w:r w:rsidRPr="00C54365">
        <w:rPr>
          <w:rFonts w:ascii="Times" w:hAnsi="Times"/>
          <w:color w:val="000000"/>
          <w:sz w:val="22"/>
        </w:rPr>
        <w:t xml:space="preserve">Schaefer, L. M., Burke, N. L., Thompson, J. K., Dedrick, R. F., Heinberg, L. J., Calogero, R. M., . . . Swami, V. (2014). Development and Validation of the Sociocultural Attitudes Towards Appearance Questionnaire-4 (SATAQ-4). </w:t>
      </w:r>
      <w:r w:rsidRPr="00C54365">
        <w:rPr>
          <w:rFonts w:ascii="Times" w:hAnsi="Times"/>
          <w:i/>
          <w:color w:val="000000"/>
          <w:sz w:val="22"/>
        </w:rPr>
        <w:t>Psychological Assessment</w:t>
      </w:r>
      <w:r w:rsidRPr="00C54365">
        <w:rPr>
          <w:rFonts w:ascii="Times" w:hAnsi="Times"/>
          <w:color w:val="000000"/>
          <w:sz w:val="22"/>
        </w:rPr>
        <w:t>. doi:10.1037/a0037917</w:t>
      </w:r>
    </w:p>
    <w:p w14:paraId="1159854F" w14:textId="77777777" w:rsidR="004A0740" w:rsidRPr="00251FA1" w:rsidRDefault="004A0740" w:rsidP="008646FD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Helvetica"/>
          <w:b/>
          <w:sz w:val="22"/>
        </w:rPr>
      </w:pPr>
    </w:p>
    <w:p w14:paraId="325BEE0F" w14:textId="77777777" w:rsidR="008646FD" w:rsidRPr="00C54365" w:rsidRDefault="008646FD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C54365">
        <w:rPr>
          <w:rFonts w:ascii="Times" w:hAnsi="Times" w:cs="Helvetica"/>
          <w:b/>
          <w:sz w:val="22"/>
        </w:rPr>
        <w:t>Schaumberg, K.,</w:t>
      </w:r>
      <w:r w:rsidRPr="00C54365">
        <w:rPr>
          <w:rFonts w:ascii="Times" w:hAnsi="Times" w:cs="Helvetica"/>
          <w:sz w:val="22"/>
        </w:rPr>
        <w:t xml:space="preserve"> Anderson, L.M., Reilly, E., &amp; Anderson, D.A. (</w:t>
      </w:r>
      <w:r w:rsidR="00A15C89" w:rsidRPr="00C54365">
        <w:rPr>
          <w:rFonts w:ascii="Times" w:hAnsi="Times" w:cs="Helvetica"/>
          <w:sz w:val="22"/>
        </w:rPr>
        <w:t>2014</w:t>
      </w:r>
      <w:r w:rsidRPr="00C54365">
        <w:rPr>
          <w:rFonts w:ascii="Times" w:hAnsi="Times" w:cs="Helvetica"/>
          <w:sz w:val="22"/>
        </w:rPr>
        <w:t>). Patterns of compensatory behaviors and disordered eating in college students. </w:t>
      </w:r>
      <w:r w:rsidRPr="00C54365">
        <w:rPr>
          <w:rFonts w:ascii="Times" w:hAnsi="Times" w:cs="Helvetica"/>
          <w:i/>
          <w:sz w:val="22"/>
        </w:rPr>
        <w:t>Journal of</w:t>
      </w:r>
      <w:r w:rsidR="008F2CAD" w:rsidRPr="00C54365">
        <w:rPr>
          <w:rFonts w:ascii="Times" w:hAnsi="Times" w:cs="Helvetica"/>
          <w:i/>
          <w:sz w:val="22"/>
        </w:rPr>
        <w:t xml:space="preserve"> American</w:t>
      </w:r>
      <w:r w:rsidRPr="00C54365">
        <w:rPr>
          <w:rFonts w:ascii="Times" w:hAnsi="Times" w:cs="Helvetica"/>
          <w:i/>
          <w:sz w:val="22"/>
        </w:rPr>
        <w:t xml:space="preserve"> College Health</w:t>
      </w:r>
      <w:r w:rsidRPr="00C54365">
        <w:rPr>
          <w:rFonts w:ascii="Times" w:hAnsi="Times" w:cs="Helvetica"/>
          <w:i/>
          <w:sz w:val="22"/>
          <w:szCs w:val="22"/>
        </w:rPr>
        <w:t>.</w:t>
      </w:r>
      <w:r w:rsidR="00A15C89" w:rsidRPr="00C54365">
        <w:rPr>
          <w:rFonts w:ascii="Times" w:hAnsi="Times" w:cs="Helvetica"/>
          <w:i/>
          <w:sz w:val="22"/>
          <w:szCs w:val="22"/>
        </w:rPr>
        <w:t xml:space="preserve"> </w:t>
      </w:r>
      <w:r w:rsidR="00A15C89" w:rsidRPr="00C54365">
        <w:rPr>
          <w:rFonts w:ascii="Times" w:hAnsi="Times" w:cs="Helvetica"/>
          <w:sz w:val="22"/>
          <w:szCs w:val="22"/>
        </w:rPr>
        <w:t>doi</w:t>
      </w:r>
      <w:r w:rsidR="00A15C89" w:rsidRPr="00C54365">
        <w:rPr>
          <w:rFonts w:ascii="Times" w:hAnsi="Times" w:cs="Helvetica"/>
          <w:i/>
          <w:sz w:val="22"/>
          <w:szCs w:val="22"/>
        </w:rPr>
        <w:t>:</w:t>
      </w:r>
      <w:r w:rsidR="00A15C89" w:rsidRPr="00C54365">
        <w:rPr>
          <w:rFonts w:ascii="Times" w:hAnsi="Times"/>
          <w:color w:val="000000"/>
          <w:sz w:val="22"/>
          <w:szCs w:val="22"/>
        </w:rPr>
        <w:t>10.1080/07448481.2014.930468</w:t>
      </w:r>
    </w:p>
    <w:p w14:paraId="0BC87E6F" w14:textId="77777777" w:rsidR="008646FD" w:rsidRPr="00251FA1" w:rsidRDefault="008646FD" w:rsidP="00D84F13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</w:rPr>
      </w:pPr>
    </w:p>
    <w:p w14:paraId="25A718A8" w14:textId="77777777" w:rsidR="00D84F13" w:rsidRPr="00C54365" w:rsidRDefault="00D84F13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sz w:val="22"/>
        </w:rPr>
      </w:pPr>
      <w:r w:rsidRPr="00C54365">
        <w:rPr>
          <w:rFonts w:ascii="Times" w:hAnsi="Times"/>
          <w:sz w:val="22"/>
        </w:rPr>
        <w:t xml:space="preserve">Reilly, E., Anderson, L.M., </w:t>
      </w:r>
      <w:r w:rsidRPr="00C54365">
        <w:rPr>
          <w:rFonts w:ascii="Times" w:hAnsi="Times"/>
          <w:b/>
          <w:sz w:val="22"/>
        </w:rPr>
        <w:t>Schaumberg, K</w:t>
      </w:r>
      <w:r w:rsidRPr="00C54365">
        <w:rPr>
          <w:rFonts w:ascii="Times" w:hAnsi="Times"/>
          <w:sz w:val="22"/>
        </w:rPr>
        <w:t>., &amp;</w:t>
      </w:r>
      <w:r w:rsidR="008646FD" w:rsidRPr="00C54365">
        <w:rPr>
          <w:rFonts w:ascii="Times" w:hAnsi="Times"/>
          <w:sz w:val="22"/>
        </w:rPr>
        <w:t xml:space="preserve"> Anderson, D.A. (</w:t>
      </w:r>
      <w:r w:rsidR="000A571F" w:rsidRPr="00C54365">
        <w:rPr>
          <w:rFonts w:ascii="Times" w:hAnsi="Times"/>
          <w:sz w:val="22"/>
        </w:rPr>
        <w:t>2014</w:t>
      </w:r>
      <w:r w:rsidRPr="00C54365">
        <w:rPr>
          <w:rFonts w:ascii="Times" w:hAnsi="Times"/>
          <w:sz w:val="22"/>
        </w:rPr>
        <w:t xml:space="preserve">). Gender-based differential item functioning in common measures of body dissatisfaction. </w:t>
      </w:r>
      <w:r w:rsidR="005F6140" w:rsidRPr="00C54365">
        <w:rPr>
          <w:rFonts w:ascii="Times" w:hAnsi="Times"/>
          <w:i/>
          <w:sz w:val="22"/>
        </w:rPr>
        <w:t>Body Image.</w:t>
      </w:r>
      <w:r w:rsidRPr="00C54365">
        <w:rPr>
          <w:rFonts w:ascii="Times" w:hAnsi="Times"/>
          <w:i/>
          <w:sz w:val="22"/>
        </w:rPr>
        <w:t xml:space="preserve"> </w:t>
      </w:r>
      <w:r w:rsidR="000A571F" w:rsidRPr="00C54365">
        <w:rPr>
          <w:rFonts w:ascii="Times" w:hAnsi="Times"/>
          <w:i/>
          <w:sz w:val="22"/>
        </w:rPr>
        <w:t xml:space="preserve">11, </w:t>
      </w:r>
      <w:r w:rsidR="000A571F" w:rsidRPr="00C54365">
        <w:rPr>
          <w:rFonts w:ascii="Times" w:hAnsi="Times"/>
          <w:sz w:val="22"/>
        </w:rPr>
        <w:t>206-209.</w:t>
      </w:r>
      <w:r w:rsidR="000A571F" w:rsidRPr="00C54365">
        <w:rPr>
          <w:rFonts w:ascii="Times" w:hAnsi="Times"/>
          <w:i/>
          <w:sz w:val="22"/>
        </w:rPr>
        <w:t xml:space="preserve"> </w:t>
      </w:r>
      <w:r w:rsidRPr="00C54365">
        <w:rPr>
          <w:rFonts w:ascii="Times" w:hAnsi="Times"/>
          <w:sz w:val="22"/>
        </w:rPr>
        <w:t>doi:</w:t>
      </w:r>
      <w:r w:rsidRPr="00C54365">
        <w:rPr>
          <w:rFonts w:ascii="Times" w:hAnsi="Times" w:cs="Verdana"/>
          <w:color w:val="202535"/>
          <w:sz w:val="22"/>
          <w:szCs w:val="22"/>
        </w:rPr>
        <w:t>10.1016/j.bodyim.2014.02.00</w:t>
      </w:r>
      <w:r w:rsidR="000A571F" w:rsidRPr="00C54365">
        <w:rPr>
          <w:rFonts w:ascii="Times" w:hAnsi="Times" w:cs="Verdana"/>
          <w:color w:val="202535"/>
          <w:sz w:val="22"/>
          <w:szCs w:val="22"/>
        </w:rPr>
        <w:t>1</w:t>
      </w:r>
    </w:p>
    <w:p w14:paraId="16699E94" w14:textId="77777777" w:rsidR="00D84F13" w:rsidRPr="00251FA1" w:rsidRDefault="00D84F13" w:rsidP="0068793D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</w:rPr>
      </w:pPr>
    </w:p>
    <w:p w14:paraId="6CF55A6C" w14:textId="77777777" w:rsidR="0068793D" w:rsidRPr="00C54365" w:rsidRDefault="0068793D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i/>
          <w:sz w:val="22"/>
        </w:rPr>
      </w:pPr>
      <w:r w:rsidRPr="00C54365">
        <w:rPr>
          <w:rFonts w:ascii="Times" w:hAnsi="Times"/>
          <w:b/>
          <w:sz w:val="22"/>
        </w:rPr>
        <w:t>Schaumberg, K</w:t>
      </w:r>
      <w:r w:rsidRPr="00C54365">
        <w:rPr>
          <w:rFonts w:ascii="Times" w:hAnsi="Times"/>
          <w:sz w:val="22"/>
        </w:rPr>
        <w:t>. &amp;</w:t>
      </w:r>
      <w:r w:rsidR="008646FD" w:rsidRPr="00C54365">
        <w:rPr>
          <w:rFonts w:ascii="Times" w:hAnsi="Times"/>
          <w:sz w:val="22"/>
        </w:rPr>
        <w:t xml:space="preserve"> Anderson, D. A. (</w:t>
      </w:r>
      <w:r w:rsidR="00C477AC" w:rsidRPr="00C54365">
        <w:rPr>
          <w:rFonts w:ascii="Times" w:hAnsi="Times"/>
          <w:sz w:val="22"/>
        </w:rPr>
        <w:t>2014</w:t>
      </w:r>
      <w:r w:rsidRPr="00C54365">
        <w:rPr>
          <w:rFonts w:ascii="Times" w:hAnsi="Times"/>
          <w:sz w:val="22"/>
        </w:rPr>
        <w:t xml:space="preserve">). Does short-term fasting promote changes in state body image? </w:t>
      </w:r>
      <w:r w:rsidRPr="00C54365">
        <w:rPr>
          <w:rFonts w:ascii="Times" w:hAnsi="Times"/>
          <w:i/>
          <w:sz w:val="22"/>
        </w:rPr>
        <w:t>Body Image.</w:t>
      </w:r>
      <w:r w:rsidR="00C477AC" w:rsidRPr="00C54365">
        <w:rPr>
          <w:rFonts w:ascii="Times" w:hAnsi="Times"/>
          <w:i/>
          <w:sz w:val="22"/>
        </w:rPr>
        <w:t xml:space="preserve"> 11, </w:t>
      </w:r>
      <w:r w:rsidR="00C477AC" w:rsidRPr="00C54365">
        <w:rPr>
          <w:rFonts w:ascii="Times" w:hAnsi="Times"/>
          <w:sz w:val="22"/>
        </w:rPr>
        <w:t>167-170</w:t>
      </w:r>
      <w:r w:rsidR="00C477AC" w:rsidRPr="00C54365">
        <w:rPr>
          <w:rFonts w:ascii="Times" w:hAnsi="Times"/>
          <w:i/>
          <w:sz w:val="22"/>
        </w:rPr>
        <w:t>.</w:t>
      </w:r>
      <w:r w:rsidR="002B1AC6" w:rsidRPr="00C54365">
        <w:rPr>
          <w:rFonts w:ascii="Times" w:hAnsi="Times"/>
          <w:i/>
          <w:sz w:val="22"/>
        </w:rPr>
        <w:t xml:space="preserve"> </w:t>
      </w:r>
      <w:r w:rsidR="002B1AC6" w:rsidRPr="00C54365">
        <w:rPr>
          <w:rFonts w:ascii="Times" w:hAnsi="Times"/>
          <w:sz w:val="22"/>
        </w:rPr>
        <w:t>doi:</w:t>
      </w:r>
      <w:r w:rsidR="002B1AC6" w:rsidRPr="00C54365">
        <w:rPr>
          <w:rFonts w:ascii="Times" w:hAnsi="Times" w:cs="Verdana"/>
          <w:color w:val="202535"/>
          <w:sz w:val="22"/>
          <w:szCs w:val="22"/>
        </w:rPr>
        <w:t>10.1016/j.bodyim.2014.01.005</w:t>
      </w:r>
    </w:p>
    <w:p w14:paraId="1B9AC617" w14:textId="77777777" w:rsidR="0068793D" w:rsidRPr="00251FA1" w:rsidRDefault="0068793D" w:rsidP="002C6CBB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Calibri"/>
          <w:sz w:val="22"/>
          <w:szCs w:val="30"/>
        </w:rPr>
      </w:pPr>
    </w:p>
    <w:p w14:paraId="1BAE26B7" w14:textId="77777777" w:rsidR="00E55CFF" w:rsidRPr="00C54365" w:rsidRDefault="00E55CFF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Calibri"/>
          <w:iCs/>
          <w:sz w:val="22"/>
          <w:szCs w:val="30"/>
        </w:rPr>
      </w:pPr>
      <w:r w:rsidRPr="00C54365">
        <w:rPr>
          <w:rFonts w:ascii="Times" w:hAnsi="Times" w:cs="Calibri"/>
          <w:sz w:val="22"/>
          <w:szCs w:val="30"/>
        </w:rPr>
        <w:t xml:space="preserve">Kuerbis, A. N., </w:t>
      </w:r>
      <w:r w:rsidRPr="00C54365">
        <w:rPr>
          <w:rFonts w:ascii="Times" w:hAnsi="Times" w:cs="Calibri"/>
          <w:b/>
          <w:sz w:val="22"/>
          <w:szCs w:val="30"/>
        </w:rPr>
        <w:t>Schaumberg, K</w:t>
      </w:r>
      <w:r w:rsidRPr="00C54365">
        <w:rPr>
          <w:rFonts w:ascii="Times" w:hAnsi="Times" w:cs="Calibri"/>
          <w:sz w:val="22"/>
          <w:szCs w:val="30"/>
        </w:rPr>
        <w:t>., Davis, C. M., Hail, L., &amp; Morgenstern, J. (</w:t>
      </w:r>
      <w:r w:rsidR="00794392" w:rsidRPr="00C54365">
        <w:rPr>
          <w:rFonts w:ascii="Times" w:hAnsi="Times" w:cs="Calibri"/>
          <w:sz w:val="22"/>
          <w:szCs w:val="30"/>
        </w:rPr>
        <w:t>2014</w:t>
      </w:r>
      <w:r w:rsidRPr="00C54365">
        <w:rPr>
          <w:rFonts w:ascii="Times" w:hAnsi="Times" w:cs="Calibri"/>
          <w:sz w:val="22"/>
          <w:szCs w:val="30"/>
        </w:rPr>
        <w:t xml:space="preserve">). Unpacking personalized feedback: An exploratory study of the impact of its components and the reactions it elicits among problem drinking men who have sex with men. </w:t>
      </w:r>
      <w:r w:rsidRPr="00C54365">
        <w:rPr>
          <w:rFonts w:ascii="Times" w:hAnsi="Times" w:cs="Calibri"/>
          <w:i/>
          <w:iCs/>
          <w:sz w:val="22"/>
          <w:szCs w:val="30"/>
        </w:rPr>
        <w:t>Substance Use and Misuse.</w:t>
      </w:r>
      <w:r w:rsidR="00794392" w:rsidRPr="00C54365">
        <w:rPr>
          <w:rFonts w:ascii="Times" w:hAnsi="Times" w:cs="Calibri"/>
          <w:i/>
          <w:iCs/>
          <w:sz w:val="22"/>
          <w:szCs w:val="30"/>
        </w:rPr>
        <w:t xml:space="preserve"> 49, </w:t>
      </w:r>
      <w:r w:rsidR="00794392" w:rsidRPr="00C54365">
        <w:rPr>
          <w:rFonts w:ascii="Times" w:hAnsi="Times" w:cs="Calibri"/>
          <w:iCs/>
          <w:sz w:val="22"/>
          <w:szCs w:val="30"/>
        </w:rPr>
        <w:t>383-394</w:t>
      </w:r>
      <w:r w:rsidR="00794392" w:rsidRPr="00C54365">
        <w:rPr>
          <w:rFonts w:ascii="Times" w:hAnsi="Times" w:cs="Calibri"/>
          <w:i/>
          <w:iCs/>
          <w:sz w:val="22"/>
          <w:szCs w:val="30"/>
        </w:rPr>
        <w:t>.</w:t>
      </w:r>
      <w:r w:rsidR="00366942" w:rsidRPr="00C54365">
        <w:rPr>
          <w:rFonts w:ascii="Times" w:hAnsi="Times" w:cs="Calibri"/>
          <w:i/>
          <w:iCs/>
          <w:sz w:val="22"/>
          <w:szCs w:val="30"/>
        </w:rPr>
        <w:t xml:space="preserve"> </w:t>
      </w:r>
      <w:r w:rsidR="00D60A22" w:rsidRPr="00C54365">
        <w:rPr>
          <w:rFonts w:ascii="Times" w:hAnsi="Times" w:cs="Calibri"/>
          <w:iCs/>
          <w:sz w:val="22"/>
          <w:szCs w:val="30"/>
        </w:rPr>
        <w:t>doi:</w:t>
      </w:r>
      <w:r w:rsidR="00366942" w:rsidRPr="00C54365">
        <w:rPr>
          <w:rFonts w:ascii="Times" w:hAnsi="Times" w:cs="Calibri"/>
          <w:iCs/>
          <w:sz w:val="22"/>
          <w:szCs w:val="30"/>
        </w:rPr>
        <w:t>10.3109/10826084.2013.841247</w:t>
      </w:r>
    </w:p>
    <w:p w14:paraId="03100377" w14:textId="77777777" w:rsidR="00E55CFF" w:rsidRPr="00251FA1" w:rsidRDefault="00E55CFF" w:rsidP="002C6CBB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</w:rPr>
      </w:pPr>
    </w:p>
    <w:p w14:paraId="18619C90" w14:textId="77777777" w:rsidR="002C6CBB" w:rsidRPr="00C54365" w:rsidRDefault="002C6CBB" w:rsidP="00BF19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sz w:val="22"/>
        </w:rPr>
      </w:pPr>
      <w:r w:rsidRPr="00C54365">
        <w:rPr>
          <w:rFonts w:ascii="Times" w:hAnsi="Times"/>
          <w:b/>
          <w:sz w:val="22"/>
        </w:rPr>
        <w:t xml:space="preserve">Schaumberg, K., </w:t>
      </w:r>
      <w:r w:rsidRPr="00C54365">
        <w:rPr>
          <w:rFonts w:ascii="Times" w:hAnsi="Times"/>
          <w:sz w:val="22"/>
        </w:rPr>
        <w:t>&amp; Earleywine, M. (</w:t>
      </w:r>
      <w:r w:rsidR="006C311F" w:rsidRPr="00C54365">
        <w:rPr>
          <w:rFonts w:ascii="Times" w:hAnsi="Times"/>
          <w:sz w:val="22"/>
        </w:rPr>
        <w:t>2013</w:t>
      </w:r>
      <w:r w:rsidRPr="00C54365">
        <w:rPr>
          <w:rFonts w:ascii="Times" w:hAnsi="Times"/>
          <w:sz w:val="22"/>
        </w:rPr>
        <w:t xml:space="preserve">). Evaluating the acquired preparedness model for bulimic symptoms and problem drinking in male and female college students. </w:t>
      </w:r>
      <w:r w:rsidRPr="00C54365">
        <w:rPr>
          <w:rFonts w:ascii="Times" w:hAnsi="Times"/>
          <w:i/>
          <w:sz w:val="22"/>
        </w:rPr>
        <w:t>Eating Behaviors</w:t>
      </w:r>
      <w:r w:rsidR="00940422" w:rsidRPr="00C54365">
        <w:rPr>
          <w:rFonts w:ascii="Times" w:hAnsi="Times"/>
          <w:i/>
          <w:sz w:val="22"/>
        </w:rPr>
        <w:t xml:space="preserve">, </w:t>
      </w:r>
      <w:r w:rsidR="00940422" w:rsidRPr="00904BD8">
        <w:rPr>
          <w:rFonts w:ascii="Times" w:hAnsi="Times"/>
          <w:i/>
          <w:sz w:val="22"/>
        </w:rPr>
        <w:t>14</w:t>
      </w:r>
      <w:r w:rsidR="00940422" w:rsidRPr="00C54365">
        <w:rPr>
          <w:rFonts w:ascii="Times" w:hAnsi="Times"/>
          <w:sz w:val="22"/>
        </w:rPr>
        <w:t>, 47-52.</w:t>
      </w:r>
      <w:r w:rsidR="00E33E9A" w:rsidRPr="00C54365">
        <w:rPr>
          <w:rFonts w:ascii="Times" w:hAnsi="Times"/>
          <w:sz w:val="22"/>
        </w:rPr>
        <w:t xml:space="preserve"> doi:</w:t>
      </w:r>
      <w:r w:rsidR="00E33E9A" w:rsidRPr="00C54365">
        <w:rPr>
          <w:rFonts w:ascii="Times" w:hAnsi="Times" w:cs="Verdana"/>
          <w:sz w:val="22"/>
          <w:szCs w:val="22"/>
          <w:u w:color="C40008"/>
        </w:rPr>
        <w:t>10.1016/j.eatbeh.2012.10.012</w:t>
      </w:r>
    </w:p>
    <w:p w14:paraId="73BFF9DB" w14:textId="77777777" w:rsidR="002C6CBB" w:rsidRPr="00251FA1" w:rsidRDefault="002C6CBB" w:rsidP="00857AFC">
      <w:pPr>
        <w:ind w:left="720" w:hanging="720"/>
        <w:outlineLvl w:val="0"/>
        <w:rPr>
          <w:rFonts w:ascii="Times" w:hAnsi="Times"/>
          <w:b/>
          <w:sz w:val="22"/>
        </w:rPr>
      </w:pPr>
    </w:p>
    <w:p w14:paraId="26E14A96" w14:textId="77777777" w:rsidR="00857AFC" w:rsidRPr="00C54365" w:rsidRDefault="00857AFC" w:rsidP="00BF19C9">
      <w:pPr>
        <w:pStyle w:val="ListParagraph"/>
        <w:numPr>
          <w:ilvl w:val="0"/>
          <w:numId w:val="14"/>
        </w:numPr>
        <w:outlineLvl w:val="0"/>
        <w:rPr>
          <w:rFonts w:ascii="Times" w:hAnsi="Times"/>
          <w:sz w:val="22"/>
        </w:rPr>
      </w:pPr>
      <w:r w:rsidRPr="00C54365">
        <w:rPr>
          <w:rFonts w:ascii="Times" w:hAnsi="Times"/>
          <w:b/>
          <w:sz w:val="22"/>
        </w:rPr>
        <w:t>Schaumberg</w:t>
      </w:r>
      <w:r w:rsidRPr="00C54365">
        <w:rPr>
          <w:rFonts w:ascii="Times" w:hAnsi="Times"/>
          <w:sz w:val="22"/>
        </w:rPr>
        <w:t xml:space="preserve">, </w:t>
      </w:r>
      <w:r w:rsidRPr="00C54365">
        <w:rPr>
          <w:rFonts w:ascii="Times" w:hAnsi="Times"/>
          <w:b/>
          <w:sz w:val="22"/>
        </w:rPr>
        <w:t>K.</w:t>
      </w:r>
      <w:r w:rsidR="00DB1880">
        <w:rPr>
          <w:rFonts w:ascii="Times" w:hAnsi="Times"/>
          <w:sz w:val="22"/>
        </w:rPr>
        <w:t>, Kuerbis, A. N</w:t>
      </w:r>
      <w:r w:rsidRPr="00C54365">
        <w:rPr>
          <w:rFonts w:ascii="Times" w:hAnsi="Times"/>
          <w:sz w:val="22"/>
        </w:rPr>
        <w:t>., Morgenstern, J., &amp; Muench, F. (</w:t>
      </w:r>
      <w:r w:rsidR="00C0009D" w:rsidRPr="00C54365">
        <w:rPr>
          <w:rFonts w:ascii="Times" w:hAnsi="Times"/>
          <w:sz w:val="22"/>
        </w:rPr>
        <w:t>2013</w:t>
      </w:r>
      <w:r w:rsidRPr="00C54365">
        <w:rPr>
          <w:rFonts w:ascii="Times" w:hAnsi="Times"/>
          <w:sz w:val="22"/>
        </w:rPr>
        <w:t xml:space="preserve">). </w:t>
      </w:r>
      <w:r w:rsidR="00940422" w:rsidRPr="00C54365">
        <w:rPr>
          <w:rFonts w:ascii="Times" w:hAnsi="Times"/>
          <w:sz w:val="22"/>
        </w:rPr>
        <w:t>A</w:t>
      </w:r>
      <w:r w:rsidRPr="00C54365">
        <w:rPr>
          <w:rFonts w:ascii="Times" w:hAnsi="Times"/>
          <w:sz w:val="22"/>
        </w:rPr>
        <w:t>ttributions</w:t>
      </w:r>
      <w:r w:rsidR="00940422" w:rsidRPr="00C54365">
        <w:rPr>
          <w:rFonts w:ascii="Times" w:hAnsi="Times"/>
          <w:sz w:val="22"/>
        </w:rPr>
        <w:t xml:space="preserve"> of change</w:t>
      </w:r>
      <w:r w:rsidRPr="00C54365">
        <w:rPr>
          <w:rFonts w:ascii="Times" w:hAnsi="Times"/>
          <w:sz w:val="22"/>
        </w:rPr>
        <w:t xml:space="preserve"> and self-efficacy in a randomized controlled trial of medication and psychotherapy for problem drinking. </w:t>
      </w:r>
      <w:r w:rsidRPr="00C54365">
        <w:rPr>
          <w:rFonts w:ascii="Times" w:hAnsi="Times"/>
          <w:i/>
          <w:sz w:val="22"/>
        </w:rPr>
        <w:t>Behavior Therapy</w:t>
      </w:r>
      <w:r w:rsidR="00940422" w:rsidRPr="00C54365">
        <w:rPr>
          <w:rFonts w:ascii="Times" w:hAnsi="Times"/>
          <w:i/>
          <w:sz w:val="22"/>
        </w:rPr>
        <w:t xml:space="preserve">, </w:t>
      </w:r>
      <w:r w:rsidR="00E33E9A" w:rsidRPr="00C54365">
        <w:rPr>
          <w:rFonts w:ascii="Times" w:hAnsi="Times"/>
          <w:sz w:val="22"/>
        </w:rPr>
        <w:t>44, 88-99. doi</w:t>
      </w:r>
      <w:r w:rsidR="00B5057D" w:rsidRPr="00C54365">
        <w:rPr>
          <w:rFonts w:ascii="Times" w:hAnsi="Times"/>
          <w:sz w:val="22"/>
        </w:rPr>
        <w:t>:</w:t>
      </w:r>
      <w:r w:rsidR="00E33E9A" w:rsidRPr="00C54365">
        <w:rPr>
          <w:rFonts w:ascii="Times" w:hAnsi="Times" w:cs="Verdana"/>
          <w:sz w:val="22"/>
          <w:szCs w:val="22"/>
        </w:rPr>
        <w:t>10.1016/j.beth.2012.07.001</w:t>
      </w:r>
    </w:p>
    <w:p w14:paraId="2BF71211" w14:textId="77777777" w:rsidR="00857AFC" w:rsidRPr="00251FA1" w:rsidRDefault="00857AFC" w:rsidP="00857AF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720" w:hanging="720"/>
        <w:jc w:val="left"/>
        <w:rPr>
          <w:rFonts w:ascii="Times" w:hAnsi="Times"/>
          <w:noProof w:val="0"/>
          <w:sz w:val="22"/>
          <w:szCs w:val="22"/>
          <w:u w:val="none"/>
        </w:rPr>
      </w:pPr>
    </w:p>
    <w:p w14:paraId="407CEB25" w14:textId="77777777" w:rsidR="00857AFC" w:rsidRPr="00251FA1" w:rsidRDefault="00857AFC" w:rsidP="00BF19C9">
      <w:pPr>
        <w:pStyle w:val="Title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left"/>
        <w:rPr>
          <w:rFonts w:ascii="Times" w:hAnsi="Times"/>
          <w:noProof w:val="0"/>
          <w:sz w:val="22"/>
          <w:szCs w:val="22"/>
          <w:u w:val="none"/>
        </w:rPr>
      </w:pPr>
      <w:r w:rsidRPr="00251FA1">
        <w:rPr>
          <w:rFonts w:ascii="Times" w:hAnsi="Times"/>
          <w:noProof w:val="0"/>
          <w:sz w:val="22"/>
          <w:szCs w:val="22"/>
          <w:u w:val="none"/>
        </w:rPr>
        <w:t>Becker, C.</w:t>
      </w:r>
      <w:r w:rsidR="002F15F9" w:rsidRPr="00251FA1">
        <w:rPr>
          <w:rFonts w:ascii="Times" w:hAnsi="Times"/>
          <w:noProof w:val="0"/>
          <w:sz w:val="22"/>
          <w:szCs w:val="22"/>
          <w:u w:val="none"/>
        </w:rPr>
        <w:t xml:space="preserve"> </w:t>
      </w:r>
      <w:r w:rsidRPr="00251FA1">
        <w:rPr>
          <w:rFonts w:ascii="Times" w:hAnsi="Times"/>
          <w:noProof w:val="0"/>
          <w:sz w:val="22"/>
          <w:szCs w:val="22"/>
          <w:u w:val="none"/>
        </w:rPr>
        <w:t xml:space="preserve">B., Bull, S., </w:t>
      </w:r>
      <w:r w:rsidRPr="00251FA1">
        <w:rPr>
          <w:rFonts w:ascii="Times" w:hAnsi="Times"/>
          <w:b/>
          <w:noProof w:val="0"/>
          <w:sz w:val="22"/>
          <w:szCs w:val="22"/>
          <w:u w:val="none"/>
        </w:rPr>
        <w:t>Schaumberg, K</w:t>
      </w:r>
      <w:r w:rsidRPr="00251FA1">
        <w:rPr>
          <w:rFonts w:ascii="Times" w:hAnsi="Times"/>
          <w:noProof w:val="0"/>
          <w:sz w:val="22"/>
          <w:szCs w:val="22"/>
          <w:u w:val="none"/>
        </w:rPr>
        <w:t xml:space="preserve">., </w:t>
      </w:r>
      <w:proofErr w:type="spellStart"/>
      <w:r w:rsidRPr="00251FA1">
        <w:rPr>
          <w:rFonts w:ascii="Times" w:hAnsi="Times"/>
          <w:noProof w:val="0"/>
          <w:sz w:val="22"/>
          <w:szCs w:val="22"/>
          <w:u w:val="none"/>
        </w:rPr>
        <w:t>Cauble</w:t>
      </w:r>
      <w:proofErr w:type="spellEnd"/>
      <w:r w:rsidRPr="00251FA1">
        <w:rPr>
          <w:rFonts w:ascii="Times" w:hAnsi="Times"/>
          <w:noProof w:val="0"/>
          <w:sz w:val="22"/>
          <w:szCs w:val="22"/>
          <w:u w:val="none"/>
        </w:rPr>
        <w:t xml:space="preserve">, A., &amp; Franco, A. (2008).  Effectiveness of peer-led eating disorders prevention: A replication trial. </w:t>
      </w:r>
      <w:r w:rsidRPr="00251FA1">
        <w:rPr>
          <w:rFonts w:ascii="Times" w:hAnsi="Times"/>
          <w:i/>
          <w:noProof w:val="0"/>
          <w:sz w:val="22"/>
          <w:szCs w:val="22"/>
          <w:u w:val="none"/>
        </w:rPr>
        <w:t>Journal of Consulting and Clinical Psychology,</w:t>
      </w:r>
      <w:r w:rsidR="001B7AD9" w:rsidRPr="00251FA1">
        <w:rPr>
          <w:rFonts w:ascii="Times" w:hAnsi="Times"/>
          <w:noProof w:val="0"/>
          <w:sz w:val="22"/>
          <w:szCs w:val="22"/>
          <w:u w:val="none"/>
        </w:rPr>
        <w:t xml:space="preserve"> 76</w:t>
      </w:r>
      <w:r w:rsidRPr="00251FA1">
        <w:rPr>
          <w:rFonts w:ascii="Times" w:hAnsi="Times"/>
          <w:noProof w:val="0"/>
          <w:sz w:val="22"/>
          <w:szCs w:val="22"/>
          <w:u w:val="none"/>
        </w:rPr>
        <w:t>, 347-54.</w:t>
      </w:r>
      <w:r w:rsidR="00E33E9A" w:rsidRPr="00251FA1">
        <w:rPr>
          <w:rFonts w:ascii="Times" w:hAnsi="Times"/>
          <w:noProof w:val="0"/>
          <w:sz w:val="22"/>
          <w:szCs w:val="22"/>
          <w:u w:val="none"/>
        </w:rPr>
        <w:t xml:space="preserve"> doi:</w:t>
      </w:r>
      <w:r w:rsidR="00E33E9A" w:rsidRPr="00251FA1">
        <w:rPr>
          <w:rFonts w:ascii="Times" w:hAnsi="Times" w:cs="Verdana"/>
          <w:sz w:val="22"/>
          <w:szCs w:val="22"/>
          <w:u w:val="none" w:color="C40008"/>
        </w:rPr>
        <w:t>10.1037/0022-006X.76.2.347</w:t>
      </w:r>
    </w:p>
    <w:p w14:paraId="1355C389" w14:textId="77777777" w:rsidR="00857AFC" w:rsidRPr="00251FA1" w:rsidRDefault="00857AFC" w:rsidP="00857AF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720" w:hanging="720"/>
        <w:jc w:val="left"/>
        <w:rPr>
          <w:rFonts w:ascii="Times" w:hAnsi="Times"/>
          <w:noProof w:val="0"/>
          <w:sz w:val="22"/>
          <w:szCs w:val="22"/>
          <w:u w:val="none"/>
        </w:rPr>
      </w:pPr>
    </w:p>
    <w:p w14:paraId="5C3B111F" w14:textId="77777777" w:rsidR="00606187" w:rsidRPr="00571122" w:rsidRDefault="002F15F9" w:rsidP="00BF19C9">
      <w:pPr>
        <w:pStyle w:val="Body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eastAsia="Times New Roman" w:hAnsi="Times"/>
          <w:noProof w:val="0"/>
        </w:rPr>
      </w:pPr>
      <w:r w:rsidRPr="00251FA1">
        <w:rPr>
          <w:rFonts w:ascii="Times" w:eastAsia="Times New Roman" w:hAnsi="Times"/>
          <w:noProof w:val="0"/>
        </w:rPr>
        <w:t xml:space="preserve">Becker, C. </w:t>
      </w:r>
      <w:r w:rsidR="00857AFC" w:rsidRPr="00251FA1">
        <w:rPr>
          <w:rFonts w:ascii="Times" w:eastAsia="Times New Roman" w:hAnsi="Times"/>
          <w:noProof w:val="0"/>
        </w:rPr>
        <w:t xml:space="preserve">B., Darius, E., &amp; </w:t>
      </w:r>
      <w:r w:rsidR="00857AFC" w:rsidRPr="00251FA1">
        <w:rPr>
          <w:rFonts w:ascii="Times" w:eastAsia="Times New Roman" w:hAnsi="Times"/>
          <w:b/>
          <w:noProof w:val="0"/>
        </w:rPr>
        <w:t>Schaumberg, K.</w:t>
      </w:r>
      <w:r w:rsidR="00857AFC" w:rsidRPr="00251FA1">
        <w:rPr>
          <w:rFonts w:ascii="Times" w:eastAsia="Times New Roman" w:hAnsi="Times"/>
          <w:noProof w:val="0"/>
        </w:rPr>
        <w:t xml:space="preserve"> (2007). An analog study of patient preferences for exposure versus alternative treatments for posttraumatic stress disorder. </w:t>
      </w:r>
      <w:proofErr w:type="spellStart"/>
      <w:r w:rsidR="00857AFC" w:rsidRPr="00251FA1">
        <w:rPr>
          <w:rFonts w:ascii="Times" w:eastAsia="Times New Roman" w:hAnsi="Times"/>
          <w:i/>
          <w:noProof w:val="0"/>
        </w:rPr>
        <w:t>Behaviour</w:t>
      </w:r>
      <w:proofErr w:type="spellEnd"/>
      <w:r w:rsidR="00857AFC" w:rsidRPr="00251FA1">
        <w:rPr>
          <w:rFonts w:ascii="Times" w:eastAsia="Times New Roman" w:hAnsi="Times"/>
          <w:i/>
          <w:noProof w:val="0"/>
        </w:rPr>
        <w:t xml:space="preserve"> Research and Therapy</w:t>
      </w:r>
      <w:r w:rsidR="001B7AD9" w:rsidRPr="00251FA1">
        <w:rPr>
          <w:rFonts w:ascii="Times" w:eastAsia="Times New Roman" w:hAnsi="Times"/>
          <w:noProof w:val="0"/>
        </w:rPr>
        <w:t>, 45</w:t>
      </w:r>
      <w:r w:rsidR="00857AFC" w:rsidRPr="00251FA1">
        <w:rPr>
          <w:rFonts w:ascii="Times" w:eastAsia="Times New Roman" w:hAnsi="Times"/>
          <w:noProof w:val="0"/>
        </w:rPr>
        <w:t xml:space="preserve">, 2861-73. </w:t>
      </w:r>
      <w:proofErr w:type="gramStart"/>
      <w:r w:rsidR="00C0273E" w:rsidRPr="00251FA1">
        <w:rPr>
          <w:rFonts w:ascii="Times" w:eastAsia="Times New Roman" w:hAnsi="Times"/>
          <w:noProof w:val="0"/>
        </w:rPr>
        <w:t>doi</w:t>
      </w:r>
      <w:r w:rsidR="00B5057D" w:rsidRPr="00251FA1">
        <w:rPr>
          <w:rFonts w:ascii="Times" w:eastAsia="Times New Roman" w:hAnsi="Times"/>
          <w:noProof w:val="0"/>
        </w:rPr>
        <w:t>:</w:t>
      </w:r>
      <w:r w:rsidR="00C0273E" w:rsidRPr="00251FA1">
        <w:rPr>
          <w:rFonts w:ascii="Times" w:hAnsi="Times" w:cs="Verdana"/>
          <w:szCs w:val="22"/>
        </w:rPr>
        <w:t>10.1016/j.brat</w:t>
      </w:r>
      <w:proofErr w:type="gramEnd"/>
      <w:r w:rsidR="00C0273E" w:rsidRPr="00251FA1">
        <w:rPr>
          <w:rFonts w:ascii="Times" w:hAnsi="Times" w:cs="Verdana"/>
          <w:szCs w:val="22"/>
        </w:rPr>
        <w:t>.2007.05.006</w:t>
      </w:r>
    </w:p>
    <w:p w14:paraId="610CAE7F" w14:textId="77777777" w:rsidR="00473564" w:rsidRPr="00251FA1" w:rsidRDefault="00473564" w:rsidP="0057112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left"/>
        <w:rPr>
          <w:rFonts w:ascii="Times" w:hAnsi="Times"/>
          <w:b/>
          <w:i/>
          <w:noProof w:val="0"/>
          <w:u w:val="none"/>
        </w:rPr>
      </w:pPr>
    </w:p>
    <w:p w14:paraId="097EC4A7" w14:textId="749FE77E" w:rsidR="00DA0E5D" w:rsidRPr="00713079" w:rsidRDefault="00A4707A" w:rsidP="00713079">
      <w:pPr>
        <w:rPr>
          <w:rFonts w:ascii="Times New Roman" w:hAnsi="Times New Roman" w:cs="Times New Roman"/>
          <w:b/>
        </w:rPr>
      </w:pPr>
      <w:bookmarkStart w:id="0" w:name="OLE_LINK1"/>
      <w:r>
        <w:rPr>
          <w:rFonts w:ascii="Times New Roman" w:hAnsi="Times New Roman" w:cs="Times New Roman"/>
          <w:b/>
        </w:rPr>
        <w:t xml:space="preserve">MANUSCRIPTS </w:t>
      </w:r>
      <w:r w:rsidR="008C6515">
        <w:rPr>
          <w:rFonts w:ascii="Times New Roman" w:hAnsi="Times New Roman" w:cs="Times New Roman"/>
          <w:b/>
        </w:rPr>
        <w:t>INVITED FOR</w:t>
      </w:r>
      <w:r w:rsidRPr="00E95DA2">
        <w:rPr>
          <w:rFonts w:ascii="Times New Roman" w:hAnsi="Times New Roman" w:cs="Times New Roman"/>
          <w:b/>
        </w:rPr>
        <w:t xml:space="preserve"> </w:t>
      </w:r>
      <w:r w:rsidR="008C6515">
        <w:rPr>
          <w:rFonts w:ascii="Times New Roman" w:hAnsi="Times New Roman" w:cs="Times New Roman"/>
          <w:b/>
        </w:rPr>
        <w:t>RESUBMISSION</w:t>
      </w:r>
    </w:p>
    <w:p w14:paraId="23515EEB" w14:textId="6DDCE8AF" w:rsidR="00C36AC1" w:rsidRPr="00084C82" w:rsidRDefault="00084C82" w:rsidP="00084C82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F320D">
        <w:rPr>
          <w:b/>
          <w:sz w:val="22"/>
          <w:szCs w:val="22"/>
        </w:rPr>
        <w:t>Schaumberg, K</w:t>
      </w:r>
      <w:r w:rsidRPr="00CF320D">
        <w:rPr>
          <w:sz w:val="22"/>
          <w:szCs w:val="22"/>
        </w:rPr>
        <w:t xml:space="preserve">., Zerwas, S. C., Bulik, C. M., Fiorentini, C., &amp; Micali, N. </w:t>
      </w:r>
      <w:r w:rsidRPr="00CF320D">
        <w:rPr>
          <w:i/>
          <w:color w:val="000000"/>
          <w:sz w:val="22"/>
          <w:szCs w:val="22"/>
        </w:rPr>
        <w:t>Prospective Associations between Childhood Social Communication Processes and Adolescent Eating Disorder Symptoms in an Epidemiological Sample</w:t>
      </w:r>
    </w:p>
    <w:bookmarkEnd w:id="0"/>
    <w:p w14:paraId="1CD8EE99" w14:textId="77777777" w:rsidR="008C6515" w:rsidRPr="00921146" w:rsidRDefault="008C6515" w:rsidP="0092114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6210828" w14:textId="3A6DEB8C" w:rsidR="000C75A9" w:rsidRPr="00B54C69" w:rsidRDefault="008C6515" w:rsidP="00B54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MANUSCRIPTS </w:t>
      </w:r>
      <w:r w:rsidRPr="00E95DA2">
        <w:rPr>
          <w:rFonts w:ascii="Times New Roman" w:hAnsi="Times New Roman" w:cs="Times New Roman"/>
          <w:b/>
        </w:rPr>
        <w:t xml:space="preserve">UNDER </w:t>
      </w:r>
      <w:r>
        <w:rPr>
          <w:rFonts w:ascii="Times New Roman" w:hAnsi="Times New Roman" w:cs="Times New Roman"/>
          <w:b/>
        </w:rPr>
        <w:t>INITIAL REVIEW</w:t>
      </w:r>
    </w:p>
    <w:p w14:paraId="3ECA58F3" w14:textId="77777777" w:rsidR="00476CF5" w:rsidRPr="00921146" w:rsidRDefault="00476CF5" w:rsidP="00921146">
      <w:pPr>
        <w:rPr>
          <w:sz w:val="22"/>
          <w:szCs w:val="22"/>
        </w:rPr>
      </w:pPr>
    </w:p>
    <w:p w14:paraId="4D39D800" w14:textId="3AD4AC6A" w:rsidR="00FD7FA6" w:rsidRPr="002403A3" w:rsidRDefault="00476CF5" w:rsidP="00CC62A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76CF5">
        <w:rPr>
          <w:sz w:val="22"/>
          <w:szCs w:val="22"/>
        </w:rPr>
        <w:t xml:space="preserve">Brosof, L., Levinson, C., </w:t>
      </w:r>
      <w:r w:rsidRPr="00476CF5">
        <w:rPr>
          <w:b/>
          <w:sz w:val="22"/>
          <w:szCs w:val="22"/>
        </w:rPr>
        <w:t>Schaumberg, K</w:t>
      </w:r>
      <w:r w:rsidRPr="00476CF5">
        <w:rPr>
          <w:sz w:val="22"/>
          <w:szCs w:val="22"/>
        </w:rPr>
        <w:t>., Goodman, E., Bulik, C.</w:t>
      </w:r>
      <w:r w:rsidR="002C3293">
        <w:rPr>
          <w:sz w:val="22"/>
          <w:szCs w:val="22"/>
        </w:rPr>
        <w:t>M.</w:t>
      </w:r>
      <w:r w:rsidRPr="00476CF5">
        <w:rPr>
          <w:sz w:val="22"/>
          <w:szCs w:val="22"/>
        </w:rPr>
        <w:t xml:space="preserve">, Forbush, K., Zerwas, S., Micali, N. </w:t>
      </w:r>
      <w:r w:rsidRPr="00476CF5">
        <w:rPr>
          <w:i/>
          <w:sz w:val="22"/>
          <w:szCs w:val="22"/>
        </w:rPr>
        <w:t>Understanding the comorbidity of ob</w:t>
      </w:r>
      <w:r w:rsidR="00ED4650">
        <w:rPr>
          <w:i/>
          <w:sz w:val="22"/>
          <w:szCs w:val="22"/>
        </w:rPr>
        <w:t>s</w:t>
      </w:r>
      <w:r w:rsidRPr="00476CF5">
        <w:rPr>
          <w:i/>
          <w:sz w:val="22"/>
          <w:szCs w:val="22"/>
        </w:rPr>
        <w:t>sesive-compulsive and eating disorder symptoms during adolescence: A network model.</w:t>
      </w:r>
    </w:p>
    <w:p w14:paraId="00991684" w14:textId="77777777" w:rsidR="00C36AC1" w:rsidRPr="00BB670A" w:rsidRDefault="00C36AC1" w:rsidP="00BB670A">
      <w:pPr>
        <w:rPr>
          <w:sz w:val="22"/>
          <w:szCs w:val="22"/>
        </w:rPr>
      </w:pPr>
    </w:p>
    <w:p w14:paraId="7A2DFFB7" w14:textId="57F3BDA6" w:rsidR="00DA0E5D" w:rsidRPr="00A760FB" w:rsidRDefault="00C36AC1" w:rsidP="00CC62A8">
      <w:pPr>
        <w:pStyle w:val="ListParagraph"/>
        <w:numPr>
          <w:ilvl w:val="0"/>
          <w:numId w:val="16"/>
        </w:numPr>
        <w:rPr>
          <w:rStyle w:val="c-messagebody"/>
          <w:rFonts w:ascii="Times" w:hAnsi="Times"/>
          <w:color w:val="1D1C1D"/>
          <w:sz w:val="22"/>
          <w:szCs w:val="22"/>
        </w:rPr>
      </w:pPr>
      <w:r w:rsidRPr="00C36AC1">
        <w:rPr>
          <w:rStyle w:val="c-messagebody"/>
          <w:rFonts w:ascii="Times" w:hAnsi="Times"/>
          <w:b/>
          <w:color w:val="1D1C1D"/>
          <w:sz w:val="22"/>
          <w:szCs w:val="22"/>
        </w:rPr>
        <w:t>Schaumberg, K</w:t>
      </w:r>
      <w:r w:rsidRPr="00C36AC1">
        <w:rPr>
          <w:rStyle w:val="c-messagebody"/>
          <w:rFonts w:ascii="Times" w:hAnsi="Times"/>
          <w:color w:val="1D1C1D"/>
          <w:sz w:val="22"/>
          <w:szCs w:val="22"/>
        </w:rPr>
        <w:t xml:space="preserve">, Reilly, EE, Gorrell, S, Levinson, C, Farrell, NR, Brown, TA, Smith, KM, Schaefer, LM, Essayli, JH, Haynos, AF, &amp; Anderson, LM. (Under Review). </w:t>
      </w:r>
      <w:r w:rsidRPr="00C36AC1">
        <w:rPr>
          <w:rStyle w:val="c-messagebody"/>
          <w:rFonts w:ascii="Times" w:hAnsi="Times"/>
          <w:i/>
          <w:color w:val="1D1C1D"/>
          <w:sz w:val="22"/>
          <w:szCs w:val="22"/>
        </w:rPr>
        <w:t>Conceptualizing Eating Disorder Psychopathology Using an Anxiety Disorders Framework: Evidence and Implications for Exposure-based Clinical Research.</w:t>
      </w:r>
    </w:p>
    <w:p w14:paraId="1722BEE8" w14:textId="77777777" w:rsidR="00A760FB" w:rsidRPr="00A760FB" w:rsidRDefault="00A760FB" w:rsidP="00A760FB">
      <w:pPr>
        <w:pStyle w:val="ListParagraph"/>
        <w:rPr>
          <w:rFonts w:ascii="Times" w:hAnsi="Times"/>
          <w:color w:val="1D1C1D"/>
          <w:sz w:val="22"/>
          <w:szCs w:val="22"/>
        </w:rPr>
      </w:pPr>
    </w:p>
    <w:p w14:paraId="50BCBB5E" w14:textId="77777777" w:rsidR="00CF320D" w:rsidRPr="00CF320D" w:rsidRDefault="00A760FB" w:rsidP="00CC62A8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 w:rsidRPr="00A760FB">
        <w:rPr>
          <w:rFonts w:ascii="Times" w:hAnsi="Times" w:cs="Helvetica"/>
          <w:sz w:val="22"/>
          <w:szCs w:val="22"/>
        </w:rPr>
        <w:lastRenderedPageBreak/>
        <w:t xml:space="preserve">Reilly, E.E., Anderson, L.M., Gorrell, S.C., &amp; Yu., X, Burton, H., Earleywine, M., &amp; </w:t>
      </w:r>
      <w:r w:rsidRPr="00A760FB">
        <w:rPr>
          <w:rFonts w:ascii="Times" w:hAnsi="Times" w:cs="Helvetica"/>
          <w:b/>
          <w:sz w:val="22"/>
          <w:szCs w:val="22"/>
        </w:rPr>
        <w:t>Schaumberg, K</w:t>
      </w:r>
      <w:r w:rsidRPr="00A760FB">
        <w:rPr>
          <w:rFonts w:ascii="Times" w:hAnsi="Times" w:cs="Helvetica"/>
          <w:sz w:val="22"/>
          <w:szCs w:val="22"/>
        </w:rPr>
        <w:t xml:space="preserve">. </w:t>
      </w:r>
      <w:r w:rsidRPr="00A760FB">
        <w:rPr>
          <w:rFonts w:ascii="Times" w:hAnsi="Times"/>
          <w:i/>
          <w:color w:val="000000"/>
          <w:sz w:val="22"/>
          <w:szCs w:val="22"/>
        </w:rPr>
        <w:t>Navigating Skew in Eating Disorders Research: Exploring the “Power” of Transformation.</w:t>
      </w:r>
    </w:p>
    <w:p w14:paraId="736CEA4C" w14:textId="77777777" w:rsidR="00CF320D" w:rsidRPr="00CF320D" w:rsidRDefault="00CF320D" w:rsidP="00CF320D">
      <w:pPr>
        <w:pStyle w:val="ListParagraph"/>
        <w:rPr>
          <w:rFonts w:ascii="Times" w:hAnsi="Times"/>
          <w:sz w:val="22"/>
          <w:szCs w:val="22"/>
        </w:rPr>
      </w:pPr>
    </w:p>
    <w:p w14:paraId="4BA18FD9" w14:textId="77777777" w:rsidR="00F5582C" w:rsidRPr="00F5582C" w:rsidRDefault="00F5582C" w:rsidP="00F5582C">
      <w:pPr>
        <w:pStyle w:val="ListParagraph"/>
        <w:rPr>
          <w:sz w:val="22"/>
          <w:szCs w:val="22"/>
        </w:rPr>
      </w:pPr>
    </w:p>
    <w:p w14:paraId="25B27E3C" w14:textId="21DA21AD" w:rsidR="00F5582C" w:rsidRPr="00F5582C" w:rsidRDefault="00F5582C" w:rsidP="00CC62A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F5582C">
        <w:rPr>
          <w:sz w:val="22"/>
          <w:szCs w:val="22"/>
        </w:rPr>
        <w:t xml:space="preserve">Richson, B.N., Forbush, K.T., </w:t>
      </w:r>
      <w:r w:rsidRPr="00F5582C">
        <w:rPr>
          <w:b/>
          <w:sz w:val="22"/>
          <w:szCs w:val="22"/>
        </w:rPr>
        <w:t>Schaumberg, K</w:t>
      </w:r>
      <w:r w:rsidRPr="00F5582C">
        <w:rPr>
          <w:sz w:val="22"/>
          <w:szCs w:val="22"/>
        </w:rPr>
        <w:t xml:space="preserve">., Crosby, R.D., Peterson, C.B., Crow, S.J., Mitchell, J.E. </w:t>
      </w:r>
      <w:r w:rsidRPr="00F5582C">
        <w:rPr>
          <w:i/>
          <w:sz w:val="22"/>
          <w:szCs w:val="22"/>
        </w:rPr>
        <w:t>Are the Criterion B Binge-Eating Symptoms Interchangeable in Conveying Latent Binge-Eating Trait Level? An Item Response Theory Analysis.</w:t>
      </w:r>
    </w:p>
    <w:p w14:paraId="0E54D0A9" w14:textId="410A0985" w:rsidR="002C3293" w:rsidRPr="00F07D0A" w:rsidRDefault="00DA0E5D" w:rsidP="00F07D0A">
      <w:pPr>
        <w:pStyle w:val="ListParagraph"/>
        <w:rPr>
          <w:rFonts w:ascii="Times" w:hAnsi="Times"/>
          <w:sz w:val="22"/>
          <w:szCs w:val="22"/>
        </w:rPr>
      </w:pPr>
      <w:r w:rsidRPr="00CF320D">
        <w:rPr>
          <w:sz w:val="22"/>
          <w:szCs w:val="22"/>
        </w:rPr>
        <w:t xml:space="preserve"> </w:t>
      </w:r>
    </w:p>
    <w:p w14:paraId="5121A823" w14:textId="5ED30B65" w:rsidR="00283983" w:rsidRDefault="00283983" w:rsidP="00283983">
      <w:pPr>
        <w:rPr>
          <w:rFonts w:ascii="Times New Roman" w:hAnsi="Times New Roman" w:cs="Times New Roman"/>
          <w:b/>
        </w:rPr>
      </w:pPr>
      <w:r w:rsidRPr="004F2494">
        <w:rPr>
          <w:rFonts w:ascii="Times New Roman" w:hAnsi="Times New Roman" w:cs="Times New Roman"/>
          <w:b/>
        </w:rPr>
        <w:t>BOOK CHAPTER</w:t>
      </w:r>
      <w:r>
        <w:rPr>
          <w:rFonts w:ascii="Times New Roman" w:hAnsi="Times New Roman" w:cs="Times New Roman"/>
          <w:b/>
        </w:rPr>
        <w:t>S</w:t>
      </w:r>
    </w:p>
    <w:p w14:paraId="12F4CCA9" w14:textId="77777777" w:rsidR="00FE039D" w:rsidRPr="004F2494" w:rsidRDefault="00FE039D" w:rsidP="00283983">
      <w:pPr>
        <w:rPr>
          <w:rFonts w:ascii="Times New Roman" w:hAnsi="Times New Roman" w:cs="Times New Roman"/>
          <w:b/>
        </w:rPr>
      </w:pPr>
    </w:p>
    <w:p w14:paraId="133C2AE6" w14:textId="407D8657" w:rsidR="00283983" w:rsidRDefault="00283983" w:rsidP="00C81F0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141414"/>
          <w:sz w:val="22"/>
          <w:szCs w:val="30"/>
        </w:rPr>
      </w:pPr>
      <w:r w:rsidRPr="00BD7763">
        <w:rPr>
          <w:color w:val="141414"/>
          <w:sz w:val="22"/>
          <w:szCs w:val="30"/>
        </w:rPr>
        <w:t xml:space="preserve">Anderson, D. A., </w:t>
      </w:r>
      <w:r w:rsidRPr="00BD7763">
        <w:rPr>
          <w:b/>
          <w:color w:val="141414"/>
          <w:sz w:val="22"/>
          <w:szCs w:val="30"/>
        </w:rPr>
        <w:t>Schaumberg, K</w:t>
      </w:r>
      <w:r w:rsidRPr="00BD7763">
        <w:rPr>
          <w:color w:val="141414"/>
          <w:sz w:val="22"/>
          <w:szCs w:val="30"/>
        </w:rPr>
        <w:t>., Reilly, E. E. &amp; Anderson, L. M.</w:t>
      </w:r>
      <w:r w:rsidRPr="00BD7763">
        <w:rPr>
          <w:b/>
          <w:bCs/>
          <w:color w:val="141414"/>
          <w:sz w:val="22"/>
          <w:szCs w:val="30"/>
        </w:rPr>
        <w:t xml:space="preserve"> </w:t>
      </w:r>
      <w:r w:rsidRPr="00BD7763">
        <w:rPr>
          <w:bCs/>
          <w:color w:val="141414"/>
          <w:sz w:val="22"/>
          <w:szCs w:val="30"/>
        </w:rPr>
        <w:t>(</w:t>
      </w:r>
      <w:r w:rsidRPr="00BD7763">
        <w:rPr>
          <w:iCs/>
          <w:color w:val="141414"/>
          <w:sz w:val="22"/>
          <w:szCs w:val="30"/>
        </w:rPr>
        <w:t>2015)</w:t>
      </w:r>
      <w:r w:rsidRPr="00BD7763">
        <w:rPr>
          <w:i/>
          <w:iCs/>
          <w:color w:val="141414"/>
          <w:sz w:val="22"/>
          <w:szCs w:val="30"/>
        </w:rPr>
        <w:t xml:space="preserve">. </w:t>
      </w:r>
      <w:r w:rsidRPr="00BD7763">
        <w:rPr>
          <w:color w:val="141414"/>
          <w:sz w:val="22"/>
          <w:szCs w:val="30"/>
        </w:rPr>
        <w:t xml:space="preserve">Research tools for assessing eating disorders. In M. Levine &amp; L. Smolak (Eds.) </w:t>
      </w:r>
      <w:r w:rsidRPr="00BD7763">
        <w:rPr>
          <w:i/>
          <w:iCs/>
          <w:color w:val="141414"/>
          <w:sz w:val="22"/>
          <w:szCs w:val="30"/>
        </w:rPr>
        <w:t>The Wiley-Blackwell Handbook of Eating Disorders (2</w:t>
      </w:r>
      <w:r w:rsidRPr="00BD7763">
        <w:rPr>
          <w:i/>
          <w:iCs/>
          <w:color w:val="141414"/>
          <w:sz w:val="22"/>
          <w:vertAlign w:val="superscript"/>
        </w:rPr>
        <w:t>nd</w:t>
      </w:r>
      <w:r w:rsidRPr="00BD7763">
        <w:rPr>
          <w:i/>
          <w:iCs/>
          <w:color w:val="141414"/>
          <w:sz w:val="22"/>
          <w:szCs w:val="30"/>
        </w:rPr>
        <w:t xml:space="preserve"> Ed.). </w:t>
      </w:r>
      <w:r w:rsidRPr="00BD7763">
        <w:rPr>
          <w:color w:val="141414"/>
          <w:sz w:val="22"/>
          <w:szCs w:val="30"/>
        </w:rPr>
        <w:t>New York: John Wiley &amp; Sons, Ltd</w:t>
      </w:r>
    </w:p>
    <w:p w14:paraId="2A978648" w14:textId="3FF3055D" w:rsidR="001837B1" w:rsidRDefault="001837B1" w:rsidP="001837B1">
      <w:pPr>
        <w:widowControl w:val="0"/>
        <w:autoSpaceDE w:val="0"/>
        <w:autoSpaceDN w:val="0"/>
        <w:adjustRightInd w:val="0"/>
        <w:rPr>
          <w:color w:val="141414"/>
          <w:sz w:val="22"/>
          <w:szCs w:val="30"/>
        </w:rPr>
      </w:pPr>
    </w:p>
    <w:p w14:paraId="50F40681" w14:textId="3C2159E6" w:rsidR="001837B1" w:rsidRPr="00307EF7" w:rsidRDefault="00A760FB" w:rsidP="001837B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 ACCESS PREPRINTS</w:t>
      </w:r>
      <w:r w:rsidR="001837B1">
        <w:rPr>
          <w:rFonts w:ascii="Times New Roman" w:hAnsi="Times New Roman" w:cs="Times New Roman"/>
          <w:b/>
          <w:sz w:val="28"/>
          <w:szCs w:val="28"/>
        </w:rPr>
        <w:t xml:space="preserve"> AND PRE-REGISTRATIONS</w:t>
      </w:r>
    </w:p>
    <w:p w14:paraId="3AE84B72" w14:textId="77777777" w:rsidR="001837B1" w:rsidRPr="003353C8" w:rsidRDefault="001837B1" w:rsidP="001837B1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2"/>
          <w:szCs w:val="22"/>
        </w:rPr>
      </w:pPr>
      <w:r w:rsidRPr="003353C8">
        <w:rPr>
          <w:b/>
          <w:color w:val="1D1C1D"/>
          <w:sz w:val="22"/>
          <w:szCs w:val="22"/>
          <w:shd w:val="clear" w:color="auto" w:fill="F8F8F8"/>
        </w:rPr>
        <w:t>Schaumberg, K</w:t>
      </w:r>
      <w:r w:rsidRPr="003353C8">
        <w:rPr>
          <w:color w:val="1D1C1D"/>
          <w:sz w:val="22"/>
          <w:szCs w:val="22"/>
          <w:shd w:val="clear" w:color="auto" w:fill="F8F8F8"/>
        </w:rPr>
        <w:t xml:space="preserve">., </w:t>
      </w:r>
      <w:r w:rsidRPr="003353C8">
        <w:rPr>
          <w:bCs/>
          <w:color w:val="1D1C1D"/>
          <w:sz w:val="22"/>
          <w:szCs w:val="22"/>
          <w:shd w:val="clear" w:color="auto" w:fill="F8F8F8"/>
        </w:rPr>
        <w:t>Reilly, E. E</w:t>
      </w:r>
      <w:r w:rsidRPr="003353C8">
        <w:rPr>
          <w:b/>
          <w:bCs/>
          <w:color w:val="1D1C1D"/>
          <w:sz w:val="22"/>
          <w:szCs w:val="22"/>
          <w:shd w:val="clear" w:color="auto" w:fill="F8F8F8"/>
        </w:rPr>
        <w:t>.,</w:t>
      </w:r>
      <w:r w:rsidRPr="003353C8">
        <w:rPr>
          <w:color w:val="1D1C1D"/>
          <w:sz w:val="22"/>
          <w:szCs w:val="22"/>
          <w:shd w:val="clear" w:color="auto" w:fill="F8F8F8"/>
        </w:rPr>
        <w:t xml:space="preserve"> Gorrell, S., Anderson, D. A., &amp; Anderson, L. M. (2020). The Impact of Default Options and Reinforcement Ratios on Food Choice. </w:t>
      </w:r>
      <w:r w:rsidRPr="003353C8">
        <w:rPr>
          <w:i/>
          <w:iCs/>
          <w:color w:val="1D1C1D"/>
          <w:sz w:val="22"/>
          <w:szCs w:val="22"/>
          <w:shd w:val="clear" w:color="auto" w:fill="F8F8F8"/>
        </w:rPr>
        <w:t xml:space="preserve">PsyArXiv. </w:t>
      </w:r>
      <w:r w:rsidRPr="003353C8">
        <w:rPr>
          <w:color w:val="1D1C1D"/>
          <w:sz w:val="22"/>
          <w:szCs w:val="22"/>
          <w:shd w:val="clear" w:color="auto" w:fill="F8F8F8"/>
        </w:rPr>
        <w:t>doi:10.31234/osf.io/puv6q</w:t>
      </w:r>
    </w:p>
    <w:p w14:paraId="0646676A" w14:textId="77777777" w:rsidR="00636613" w:rsidRDefault="00636613" w:rsidP="00EE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b/>
          <w:i/>
        </w:rPr>
      </w:pPr>
    </w:p>
    <w:p w14:paraId="73F60A5A" w14:textId="4913599F" w:rsidR="00664175" w:rsidRPr="00307EF7" w:rsidRDefault="00283983" w:rsidP="00307EF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F7BA0"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1A8E3CBE" w14:textId="77777777" w:rsidR="00AE1568" w:rsidRDefault="00AE1568" w:rsidP="00283983">
      <w:pPr>
        <w:rPr>
          <w:rFonts w:ascii="Times New Roman" w:hAnsi="Times New Roman" w:cs="Times New Roman"/>
          <w:b/>
        </w:rPr>
      </w:pPr>
    </w:p>
    <w:p w14:paraId="40F81D8D" w14:textId="068FA7FE" w:rsidR="00283983" w:rsidRDefault="005A77A9" w:rsidP="002839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</w:t>
      </w:r>
      <w:r w:rsidR="00283983">
        <w:rPr>
          <w:rFonts w:ascii="Times New Roman" w:hAnsi="Times New Roman" w:cs="Times New Roman"/>
          <w:b/>
        </w:rPr>
        <w:t>PRESENTATIONS</w:t>
      </w:r>
      <w:r>
        <w:rPr>
          <w:rFonts w:ascii="Times New Roman" w:hAnsi="Times New Roman" w:cs="Times New Roman"/>
          <w:b/>
        </w:rPr>
        <w:t xml:space="preserve"> AND SYMPOSIA</w:t>
      </w:r>
    </w:p>
    <w:p w14:paraId="099271A2" w14:textId="77777777" w:rsidR="00283983" w:rsidRDefault="00283983" w:rsidP="00283983">
      <w:pPr>
        <w:ind w:left="720" w:hanging="720"/>
        <w:jc w:val="center"/>
        <w:rPr>
          <w:rFonts w:ascii="Times" w:hAnsi="Times" w:cs="Times New Roman"/>
          <w:b/>
          <w:sz w:val="22"/>
          <w:szCs w:val="32"/>
        </w:rPr>
      </w:pPr>
    </w:p>
    <w:p w14:paraId="2807DB96" w14:textId="398D7C62" w:rsidR="00AE1568" w:rsidRPr="00AE1568" w:rsidRDefault="00AE1568" w:rsidP="00AE1568">
      <w:pPr>
        <w:pStyle w:val="ListParagraph"/>
        <w:numPr>
          <w:ilvl w:val="0"/>
          <w:numId w:val="4"/>
        </w:numPr>
        <w:spacing w:before="100" w:after="100"/>
        <w:ind w:right="720"/>
        <w:rPr>
          <w:sz w:val="22"/>
          <w:szCs w:val="22"/>
        </w:rPr>
      </w:pPr>
      <w:r w:rsidRPr="00AE1568">
        <w:rPr>
          <w:bCs/>
          <w:sz w:val="22"/>
          <w:szCs w:val="22"/>
        </w:rPr>
        <w:t xml:space="preserve">Reilly, E., Levinson, C., Gorrell, S., Brown, T., &amp; </w:t>
      </w:r>
      <w:r w:rsidRPr="00AE1568">
        <w:rPr>
          <w:b/>
          <w:bCs/>
          <w:sz w:val="22"/>
          <w:szCs w:val="22"/>
        </w:rPr>
        <w:t>Schaumberg, K</w:t>
      </w:r>
      <w:r w:rsidRPr="00AE156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(2019). </w:t>
      </w:r>
      <w:r w:rsidRPr="00AE1568">
        <w:rPr>
          <w:bCs/>
          <w:i/>
          <w:sz w:val="22"/>
          <w:szCs w:val="22"/>
        </w:rPr>
        <w:t>To Approach, Avoid, or Both? Towards an Improved Characterization of Positive and Negative Valence Systems in Eating Disorders</w:t>
      </w:r>
      <w:r w:rsidRPr="00AE1568">
        <w:rPr>
          <w:bCs/>
          <w:sz w:val="22"/>
          <w:szCs w:val="22"/>
        </w:rPr>
        <w:t xml:space="preserve">. Role: Discussant. Symposia to be presented at the Association for Behavioral and Cognitive Therapies, Atlanta, GA. </w:t>
      </w:r>
    </w:p>
    <w:p w14:paraId="5FFD4A5F" w14:textId="77777777" w:rsidR="00AE1568" w:rsidRDefault="00AE1568" w:rsidP="00AE1568">
      <w:pPr>
        <w:pStyle w:val="ListParagraph"/>
        <w:rPr>
          <w:sz w:val="22"/>
          <w:szCs w:val="22"/>
        </w:rPr>
      </w:pPr>
    </w:p>
    <w:p w14:paraId="06DDACE7" w14:textId="5AB15456" w:rsidR="00340A9B" w:rsidRPr="00340A9B" w:rsidRDefault="00340A9B" w:rsidP="00AE156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40A9B">
        <w:rPr>
          <w:sz w:val="22"/>
          <w:szCs w:val="22"/>
        </w:rPr>
        <w:t xml:space="preserve">Baker, J., Yilmaz, Z., Thornton, L.M., Zerwas, S.C., </w:t>
      </w:r>
      <w:r w:rsidRPr="00340A9B">
        <w:rPr>
          <w:b/>
          <w:sz w:val="22"/>
          <w:szCs w:val="22"/>
        </w:rPr>
        <w:t>Schaumberg, K</w:t>
      </w:r>
      <w:r w:rsidRPr="00340A9B">
        <w:rPr>
          <w:sz w:val="22"/>
          <w:szCs w:val="22"/>
        </w:rPr>
        <w:t xml:space="preserve">., Fernandez-Aranda, F., … Bulik, C. (2019). </w:t>
      </w:r>
      <w:r w:rsidRPr="00340A9B">
        <w:rPr>
          <w:i/>
          <w:sz w:val="22"/>
          <w:szCs w:val="22"/>
        </w:rPr>
        <w:t>Polygenic risk scores of temperament: Associations with temperament in anorexia nervosa.</w:t>
      </w:r>
      <w:r w:rsidRPr="00340A9B">
        <w:rPr>
          <w:sz w:val="22"/>
          <w:szCs w:val="22"/>
        </w:rPr>
        <w:t xml:space="preserve"> To be presented at the 49</w:t>
      </w:r>
      <w:r w:rsidRPr="00340A9B">
        <w:rPr>
          <w:sz w:val="22"/>
          <w:szCs w:val="22"/>
          <w:vertAlign w:val="superscript"/>
        </w:rPr>
        <w:t>th</w:t>
      </w:r>
      <w:r w:rsidRPr="00340A9B">
        <w:rPr>
          <w:sz w:val="22"/>
          <w:szCs w:val="22"/>
        </w:rPr>
        <w:t xml:space="preserve"> annual meeting of the Behavior Genetics Association. </w:t>
      </w:r>
    </w:p>
    <w:p w14:paraId="266A73F0" w14:textId="2ABBEF72" w:rsidR="00340A9B" w:rsidRPr="00340A9B" w:rsidRDefault="00340A9B" w:rsidP="00340A9B">
      <w:pPr>
        <w:pStyle w:val="ListParagraph"/>
      </w:pPr>
      <w:r>
        <w:t xml:space="preserve"> </w:t>
      </w:r>
    </w:p>
    <w:p w14:paraId="46308BBF" w14:textId="3868C56B" w:rsidR="009C34AD" w:rsidRPr="00340A9B" w:rsidRDefault="009C34AD" w:rsidP="009C34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40A9B">
        <w:rPr>
          <w:b/>
          <w:sz w:val="22"/>
          <w:szCs w:val="22"/>
        </w:rPr>
        <w:t xml:space="preserve">Schaumberg, K., </w:t>
      </w:r>
      <w:r w:rsidRPr="00340A9B">
        <w:rPr>
          <w:sz w:val="22"/>
          <w:szCs w:val="22"/>
        </w:rPr>
        <w:t xml:space="preserve">Brosof, L.,  Llyod, C., Zerwas., S.C., &amp; Micali, N.  (2019). </w:t>
      </w:r>
      <w:r w:rsidRPr="00340A9B">
        <w:rPr>
          <w:i/>
          <w:sz w:val="22"/>
          <w:szCs w:val="22"/>
        </w:rPr>
        <w:t>Childhood neuropgsychological predictors of eating disorder symptoms and diagnoses in adolescence.</w:t>
      </w:r>
      <w:r w:rsidRPr="00340A9B">
        <w:rPr>
          <w:sz w:val="22"/>
          <w:szCs w:val="22"/>
        </w:rPr>
        <w:t xml:space="preserve"> Paper to be presented at the International Conference on Eating Disorders, New York, NY.</w:t>
      </w:r>
    </w:p>
    <w:p w14:paraId="674A9E18" w14:textId="77777777" w:rsidR="00D74EA4" w:rsidRPr="009C34AD" w:rsidRDefault="00D74EA4" w:rsidP="00D74EA4">
      <w:pPr>
        <w:pStyle w:val="ListParagraph"/>
      </w:pPr>
    </w:p>
    <w:p w14:paraId="6CF9D186" w14:textId="166BF206" w:rsidR="00862BC4" w:rsidRPr="00862BC4" w:rsidRDefault="00862BC4" w:rsidP="00862BC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72F14">
        <w:rPr>
          <w:rFonts w:ascii="Times" w:hAnsi="Times"/>
          <w:bCs/>
          <w:color w:val="000000"/>
          <w:sz w:val="22"/>
          <w:szCs w:val="22"/>
        </w:rPr>
        <w:t>Scharmer, C.,</w:t>
      </w:r>
      <w:r w:rsidRPr="00862BC4">
        <w:rPr>
          <w:rFonts w:ascii="Times" w:hAnsi="Times"/>
          <w:b/>
          <w:bCs/>
          <w:color w:val="000000"/>
          <w:sz w:val="22"/>
          <w:szCs w:val="22"/>
        </w:rPr>
        <w:t> </w:t>
      </w:r>
      <w:r w:rsidRPr="00862BC4">
        <w:rPr>
          <w:rFonts w:ascii="Times" w:hAnsi="Times"/>
          <w:color w:val="000000"/>
          <w:sz w:val="22"/>
          <w:szCs w:val="22"/>
        </w:rPr>
        <w:t xml:space="preserve">Gorrell, S., </w:t>
      </w:r>
      <w:r w:rsidRPr="00772F14">
        <w:rPr>
          <w:rFonts w:ascii="Times" w:hAnsi="Times"/>
          <w:b/>
          <w:color w:val="000000"/>
          <w:sz w:val="22"/>
          <w:szCs w:val="22"/>
        </w:rPr>
        <w:t>Schaumberg, K.,</w:t>
      </w:r>
      <w:r w:rsidRPr="00862BC4">
        <w:rPr>
          <w:rFonts w:ascii="Times" w:hAnsi="Times"/>
          <w:color w:val="000000"/>
          <w:sz w:val="22"/>
          <w:szCs w:val="22"/>
        </w:rPr>
        <w:t xml:space="preserve"> </w:t>
      </w:r>
      <w:r w:rsidR="00DA1C05">
        <w:rPr>
          <w:rFonts w:ascii="Times" w:hAnsi="Times"/>
          <w:color w:val="000000"/>
          <w:sz w:val="22"/>
          <w:szCs w:val="22"/>
        </w:rPr>
        <w:t>Iles</w:t>
      </w:r>
      <w:r w:rsidRPr="00862BC4">
        <w:rPr>
          <w:rFonts w:ascii="Times" w:hAnsi="Times"/>
          <w:color w:val="000000"/>
          <w:sz w:val="22"/>
          <w:szCs w:val="22"/>
        </w:rPr>
        <w:t xml:space="preserve">, B. </w:t>
      </w:r>
      <w:r>
        <w:rPr>
          <w:rFonts w:ascii="Times" w:hAnsi="Times"/>
          <w:color w:val="000000"/>
          <w:sz w:val="22"/>
          <w:szCs w:val="22"/>
        </w:rPr>
        <w:t>R., Anderson, D. A. (2019</w:t>
      </w:r>
      <w:r w:rsidRPr="00862BC4">
        <w:rPr>
          <w:rFonts w:ascii="Times" w:hAnsi="Times"/>
          <w:color w:val="000000"/>
          <w:sz w:val="22"/>
          <w:szCs w:val="22"/>
        </w:rPr>
        <w:t>). </w:t>
      </w:r>
      <w:r w:rsidRPr="00862BC4">
        <w:rPr>
          <w:rFonts w:ascii="Times" w:hAnsi="Times"/>
          <w:i/>
          <w:iCs/>
          <w:color w:val="000000"/>
          <w:sz w:val="22"/>
          <w:szCs w:val="22"/>
        </w:rPr>
        <w:t>Compulsive Exercise or Exercise Dependence? An Examination of the Associations Between Two Models of Maladaptive Exercise and Eating Disorder Pathology.</w:t>
      </w:r>
      <w:r w:rsidRPr="00862BC4">
        <w:rPr>
          <w:rFonts w:ascii="Times" w:hAnsi="Times"/>
          <w:color w:val="000000"/>
          <w:sz w:val="22"/>
          <w:szCs w:val="22"/>
        </w:rPr>
        <w:t> Paper to be presented at the International Conference on Eating Disorders, New York, NY.</w:t>
      </w:r>
    </w:p>
    <w:p w14:paraId="5F3EF4DC" w14:textId="77777777" w:rsidR="00862BC4" w:rsidRPr="00862BC4" w:rsidRDefault="00862BC4" w:rsidP="00862BC4">
      <w:pPr>
        <w:pStyle w:val="ListParagraph"/>
        <w:rPr>
          <w:rFonts w:ascii="Times" w:hAnsi="Times"/>
          <w:i/>
          <w:sz w:val="22"/>
          <w:szCs w:val="22"/>
        </w:rPr>
      </w:pPr>
    </w:p>
    <w:p w14:paraId="4C1106BC" w14:textId="6C57AA95" w:rsidR="008E7B8A" w:rsidRPr="008E7B8A" w:rsidRDefault="008E7B8A" w:rsidP="001748DD">
      <w:pPr>
        <w:pStyle w:val="ListParagraph"/>
        <w:numPr>
          <w:ilvl w:val="0"/>
          <w:numId w:val="4"/>
        </w:numPr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Baker, J., Yilmaz, Z., Thornton, L., Zerwas, L., </w:t>
      </w:r>
      <w:r w:rsidRPr="008E7B8A">
        <w:rPr>
          <w:rFonts w:ascii="Times" w:hAnsi="Times"/>
          <w:b/>
          <w:sz w:val="22"/>
          <w:szCs w:val="22"/>
        </w:rPr>
        <w:t>Schaumberg, K</w:t>
      </w:r>
      <w:r>
        <w:rPr>
          <w:rFonts w:ascii="Times" w:hAnsi="Times"/>
          <w:sz w:val="22"/>
          <w:szCs w:val="22"/>
        </w:rPr>
        <w:t xml:space="preserve">., Fernandez-Aranda, F., Jimenez-Murcia, S., Karwautz, A., Mitchell, K., Eating Disorders Working Group of the Psychiatric Genomics Consortium, Bulik, C. (2018). </w:t>
      </w:r>
      <w:r w:rsidRPr="008E7B8A">
        <w:rPr>
          <w:rFonts w:ascii="Times" w:hAnsi="Times"/>
          <w:i/>
          <w:sz w:val="22"/>
          <w:szCs w:val="22"/>
        </w:rPr>
        <w:t xml:space="preserve">Shared genetic association between anorexia nervosa and temperament. </w:t>
      </w:r>
      <w:r>
        <w:rPr>
          <w:rFonts w:ascii="Times" w:hAnsi="Times"/>
          <w:sz w:val="22"/>
          <w:szCs w:val="22"/>
        </w:rPr>
        <w:t>Paper presented at the International Conference on Eating Disorders, Chicago, IL</w:t>
      </w:r>
    </w:p>
    <w:p w14:paraId="571E64AC" w14:textId="77777777" w:rsidR="008E7B8A" w:rsidRDefault="008E7B8A" w:rsidP="008E7B8A">
      <w:pPr>
        <w:pStyle w:val="ListParagraph"/>
        <w:rPr>
          <w:rFonts w:ascii="Times" w:hAnsi="Times"/>
          <w:sz w:val="22"/>
          <w:szCs w:val="22"/>
        </w:rPr>
      </w:pPr>
    </w:p>
    <w:p w14:paraId="578DFCA3" w14:textId="299A02E8" w:rsidR="009F7109" w:rsidRDefault="00053898" w:rsidP="001748DD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 xml:space="preserve">Gorrell, S., Anderson, </w:t>
      </w:r>
      <w:r w:rsidR="000D737B">
        <w:rPr>
          <w:rFonts w:ascii="Times" w:hAnsi="Times"/>
          <w:sz w:val="22"/>
          <w:szCs w:val="22"/>
        </w:rPr>
        <w:t>D.</w:t>
      </w:r>
      <w:r>
        <w:rPr>
          <w:rFonts w:ascii="Times" w:hAnsi="Times"/>
          <w:sz w:val="22"/>
          <w:szCs w:val="22"/>
        </w:rPr>
        <w:t xml:space="preserve"> A., Boswell, J., Hormes, J., &amp; </w:t>
      </w:r>
      <w:r w:rsidRPr="00053898">
        <w:rPr>
          <w:rFonts w:ascii="Times" w:hAnsi="Times"/>
          <w:b/>
          <w:sz w:val="22"/>
          <w:szCs w:val="22"/>
        </w:rPr>
        <w:t>Schaumberg, K</w:t>
      </w:r>
      <w:r>
        <w:rPr>
          <w:rFonts w:ascii="Times" w:hAnsi="Times"/>
          <w:sz w:val="22"/>
          <w:szCs w:val="22"/>
        </w:rPr>
        <w:t>. (2018).</w:t>
      </w:r>
      <w:r w:rsidRPr="00053898">
        <w:rPr>
          <w:rFonts w:ascii="Times" w:hAnsi="Times"/>
          <w:i/>
          <w:sz w:val="22"/>
          <w:szCs w:val="22"/>
        </w:rPr>
        <w:t xml:space="preserve"> Female athlete body project intervention with professional dancers</w:t>
      </w:r>
      <w:r w:rsidR="00C03AE5">
        <w:rPr>
          <w:rFonts w:ascii="Times" w:hAnsi="Times"/>
          <w:sz w:val="22"/>
          <w:szCs w:val="22"/>
        </w:rPr>
        <w:t xml:space="preserve">. Paper </w:t>
      </w:r>
      <w:r>
        <w:rPr>
          <w:rFonts w:ascii="Times" w:hAnsi="Times"/>
          <w:sz w:val="22"/>
          <w:szCs w:val="22"/>
        </w:rPr>
        <w:t>presented at the International Conference on Eating Disorders, Chicago, IL</w:t>
      </w:r>
    </w:p>
    <w:p w14:paraId="6D1242A0" w14:textId="77777777" w:rsidR="00053898" w:rsidRPr="009F7109" w:rsidRDefault="00053898" w:rsidP="00053898">
      <w:pPr>
        <w:pStyle w:val="ListParagraph"/>
        <w:rPr>
          <w:rFonts w:ascii="Times" w:hAnsi="Times"/>
          <w:sz w:val="22"/>
          <w:szCs w:val="22"/>
        </w:rPr>
      </w:pPr>
    </w:p>
    <w:p w14:paraId="4C0B09CD" w14:textId="16955615" w:rsidR="00053898" w:rsidRPr="00053898" w:rsidRDefault="00053898" w:rsidP="001748DD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Zerwas, S., Yilmaz, Z., Crowley, J., </w:t>
      </w:r>
      <w:r w:rsidRPr="00053898">
        <w:rPr>
          <w:rFonts w:ascii="Times" w:hAnsi="Times"/>
          <w:b/>
          <w:sz w:val="22"/>
          <w:szCs w:val="22"/>
        </w:rPr>
        <w:t>Schaumberg</w:t>
      </w:r>
      <w:r>
        <w:rPr>
          <w:rFonts w:ascii="Times" w:hAnsi="Times"/>
          <w:sz w:val="22"/>
          <w:szCs w:val="22"/>
        </w:rPr>
        <w:t xml:space="preserve">, K. Halvorsen, M., Breen, G., Bulik, C. M., Micali, N. (2017). </w:t>
      </w:r>
      <w:r w:rsidRPr="00053898">
        <w:rPr>
          <w:rFonts w:ascii="Times" w:hAnsi="Times"/>
          <w:i/>
          <w:sz w:val="22"/>
          <w:szCs w:val="22"/>
        </w:rPr>
        <w:t>Anorexia nervosa and obsessive compulsive disorder polygenic risk score. Associations with adolescent eating disorder phenotypes</w:t>
      </w:r>
      <w:r>
        <w:rPr>
          <w:rFonts w:ascii="Times" w:hAnsi="Times"/>
          <w:sz w:val="22"/>
          <w:szCs w:val="22"/>
        </w:rPr>
        <w:t>. Paper presented at the World Congress of Psychiatric Genetics, Orlando, Fl.</w:t>
      </w:r>
    </w:p>
    <w:p w14:paraId="5E83D330" w14:textId="77777777" w:rsidR="00053898" w:rsidRPr="00053898" w:rsidRDefault="00053898" w:rsidP="00053898">
      <w:pPr>
        <w:rPr>
          <w:rFonts w:ascii="Times" w:hAnsi="Times"/>
          <w:b/>
          <w:sz w:val="22"/>
          <w:szCs w:val="22"/>
        </w:rPr>
      </w:pPr>
    </w:p>
    <w:p w14:paraId="74E41B78" w14:textId="53E0C484" w:rsidR="006717D8" w:rsidRPr="0037378E" w:rsidRDefault="006717D8" w:rsidP="001748DD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37378E">
        <w:rPr>
          <w:rFonts w:ascii="Times" w:hAnsi="Times"/>
          <w:b/>
          <w:sz w:val="22"/>
          <w:szCs w:val="22"/>
        </w:rPr>
        <w:t xml:space="preserve">Schaumberg, </w:t>
      </w:r>
      <w:r w:rsidR="0037378E" w:rsidRPr="0037378E">
        <w:rPr>
          <w:rFonts w:ascii="Times" w:hAnsi="Times"/>
          <w:b/>
          <w:sz w:val="22"/>
          <w:szCs w:val="22"/>
        </w:rPr>
        <w:t>K</w:t>
      </w:r>
      <w:r w:rsidR="0037378E" w:rsidRPr="0037378E">
        <w:rPr>
          <w:rFonts w:ascii="Times" w:hAnsi="Times"/>
          <w:sz w:val="22"/>
          <w:szCs w:val="22"/>
        </w:rPr>
        <w:t xml:space="preserve">., Zerwas, S. C., Crowley, J. J., Yilmaz, Z., </w:t>
      </w:r>
      <w:r w:rsidR="00F03E6E">
        <w:rPr>
          <w:rFonts w:ascii="Times" w:hAnsi="Times"/>
          <w:sz w:val="22"/>
          <w:szCs w:val="22"/>
        </w:rPr>
        <w:t xml:space="preserve">&amp; </w:t>
      </w:r>
      <w:r w:rsidR="0037378E" w:rsidRPr="0037378E">
        <w:rPr>
          <w:rFonts w:ascii="Times" w:hAnsi="Times"/>
          <w:sz w:val="22"/>
          <w:szCs w:val="22"/>
        </w:rPr>
        <w:t xml:space="preserve">Micali, N. </w:t>
      </w:r>
      <w:r w:rsidR="0037378E">
        <w:rPr>
          <w:rFonts w:ascii="Times" w:hAnsi="Times"/>
          <w:sz w:val="22"/>
          <w:szCs w:val="22"/>
        </w:rPr>
        <w:t xml:space="preserve">(2017). </w:t>
      </w:r>
      <w:r w:rsidR="0037378E" w:rsidRPr="0037378E">
        <w:rPr>
          <w:rFonts w:ascii="Times" w:hAnsi="Times"/>
          <w:i/>
          <w:sz w:val="22"/>
          <w:szCs w:val="22"/>
        </w:rPr>
        <w:t xml:space="preserve">Childhood anxiety disorders predict adolescent eating disorders in a large birth cohort. </w:t>
      </w:r>
      <w:r w:rsidR="00F03E6E">
        <w:rPr>
          <w:rFonts w:ascii="Times" w:hAnsi="Times"/>
          <w:sz w:val="22"/>
          <w:szCs w:val="22"/>
        </w:rPr>
        <w:t>Paper</w:t>
      </w:r>
      <w:r w:rsidR="0037378E" w:rsidRPr="0037378E">
        <w:rPr>
          <w:rFonts w:ascii="Times" w:hAnsi="Times"/>
          <w:sz w:val="22"/>
          <w:szCs w:val="22"/>
        </w:rPr>
        <w:t xml:space="preserve"> presented at the XXIIIrd meeting of the Eating Disorders Research Society, Leipzig, Germany.</w:t>
      </w:r>
    </w:p>
    <w:p w14:paraId="580F4AC7" w14:textId="77777777" w:rsidR="0037378E" w:rsidRPr="006717D8" w:rsidRDefault="0037378E" w:rsidP="0037378E">
      <w:pPr>
        <w:pStyle w:val="ListParagraph"/>
        <w:rPr>
          <w:rFonts w:ascii="Times" w:hAnsi="Times"/>
        </w:rPr>
      </w:pPr>
    </w:p>
    <w:p w14:paraId="7A442F9F" w14:textId="6F596767" w:rsidR="001748DD" w:rsidRPr="001748DD" w:rsidRDefault="001748DD" w:rsidP="001748DD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1748DD">
        <w:rPr>
          <w:rFonts w:ascii="Times" w:hAnsi="Times"/>
          <w:color w:val="000000"/>
          <w:sz w:val="22"/>
          <w:szCs w:val="22"/>
        </w:rPr>
        <w:t xml:space="preserve">Reilly, E. E., Anderson, L. M., </w:t>
      </w:r>
      <w:r w:rsidRPr="001748DD">
        <w:rPr>
          <w:rFonts w:ascii="Times" w:hAnsi="Times"/>
          <w:b/>
          <w:color w:val="000000"/>
          <w:sz w:val="22"/>
          <w:szCs w:val="22"/>
        </w:rPr>
        <w:t>Schaumberg, K</w:t>
      </w:r>
      <w:r w:rsidRPr="001748DD">
        <w:rPr>
          <w:rFonts w:ascii="Times" w:hAnsi="Times"/>
          <w:color w:val="000000"/>
          <w:sz w:val="22"/>
          <w:szCs w:val="22"/>
        </w:rPr>
        <w:t>., &amp; Anderson, D. A. (</w:t>
      </w:r>
      <w:r>
        <w:rPr>
          <w:rFonts w:ascii="Times" w:hAnsi="Times"/>
          <w:color w:val="000000"/>
          <w:sz w:val="22"/>
          <w:szCs w:val="22"/>
        </w:rPr>
        <w:t>2017</w:t>
      </w:r>
      <w:r w:rsidRPr="001748DD">
        <w:rPr>
          <w:rFonts w:ascii="Times" w:hAnsi="Times"/>
          <w:color w:val="000000"/>
          <w:sz w:val="22"/>
          <w:szCs w:val="22"/>
        </w:rPr>
        <w:t>). Evaluating the utility of subtyping male undergraduates along dietary restraint and negative affectivity. In E. E. Reilly &amp; M. D. Jones (Chairs). </w:t>
      </w:r>
      <w:r w:rsidRPr="001748DD">
        <w:rPr>
          <w:rFonts w:ascii="Times" w:hAnsi="Times"/>
          <w:i/>
          <w:iCs/>
          <w:color w:val="000000"/>
          <w:sz w:val="22"/>
          <w:szCs w:val="22"/>
        </w:rPr>
        <w:t>Alternative Classification System within Eating Disorders: Insights from Innovative Methodological Investigations.</w:t>
      </w:r>
      <w:r w:rsidRPr="001748DD">
        <w:rPr>
          <w:rFonts w:ascii="Times" w:hAnsi="Times"/>
          <w:color w:val="000000"/>
          <w:sz w:val="22"/>
          <w:szCs w:val="22"/>
        </w:rPr>
        <w:t xml:space="preserve"> Paper </w:t>
      </w:r>
      <w:r w:rsidR="00F03E6E">
        <w:rPr>
          <w:rFonts w:ascii="Times" w:hAnsi="Times"/>
          <w:color w:val="000000"/>
          <w:sz w:val="22"/>
          <w:szCs w:val="22"/>
        </w:rPr>
        <w:t>presented</w:t>
      </w:r>
      <w:r w:rsidRPr="001748DD">
        <w:rPr>
          <w:rFonts w:ascii="Times" w:hAnsi="Times"/>
          <w:color w:val="000000"/>
          <w:sz w:val="22"/>
          <w:szCs w:val="22"/>
        </w:rPr>
        <w:t xml:space="preserve"> at the 51</w:t>
      </w:r>
      <w:r w:rsidRPr="001748DD">
        <w:rPr>
          <w:rFonts w:ascii="Times" w:hAnsi="Times"/>
          <w:color w:val="000000"/>
          <w:sz w:val="22"/>
          <w:szCs w:val="22"/>
          <w:vertAlign w:val="superscript"/>
        </w:rPr>
        <w:t>st</w:t>
      </w:r>
      <w:r w:rsidRPr="001748DD">
        <w:rPr>
          <w:rFonts w:ascii="Times" w:hAnsi="Times"/>
          <w:color w:val="000000"/>
          <w:sz w:val="22"/>
          <w:szCs w:val="22"/>
        </w:rPr>
        <w:t> meeting of the Association for Behavioral and Cognitive Therapies, San Diego, CA.</w:t>
      </w:r>
    </w:p>
    <w:p w14:paraId="5EC74FEE" w14:textId="77777777" w:rsidR="001748DD" w:rsidRPr="001748DD" w:rsidRDefault="001748DD" w:rsidP="001748DD">
      <w:pPr>
        <w:ind w:left="360"/>
        <w:rPr>
          <w:rFonts w:ascii="Times" w:hAnsi="Times"/>
          <w:sz w:val="22"/>
          <w:szCs w:val="32"/>
        </w:rPr>
      </w:pPr>
    </w:p>
    <w:p w14:paraId="521E0B4C" w14:textId="77777777" w:rsidR="00D32642" w:rsidRDefault="00D32642" w:rsidP="00C81F02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32"/>
        </w:rPr>
      </w:pPr>
      <w:r w:rsidRPr="008B7530">
        <w:rPr>
          <w:rFonts w:ascii="Times" w:hAnsi="Times"/>
          <w:b/>
          <w:sz w:val="22"/>
          <w:szCs w:val="32"/>
        </w:rPr>
        <w:t>Schaumberg, K</w:t>
      </w:r>
      <w:r>
        <w:rPr>
          <w:rFonts w:ascii="Times" w:hAnsi="Times"/>
          <w:sz w:val="22"/>
          <w:szCs w:val="32"/>
        </w:rPr>
        <w:t xml:space="preserve">., Reilly, E., Anderson, L.M., &amp; Gorrell, S. (2016). </w:t>
      </w:r>
      <w:r w:rsidRPr="00025231">
        <w:rPr>
          <w:rFonts w:ascii="Times" w:hAnsi="Times"/>
          <w:i/>
          <w:sz w:val="22"/>
          <w:szCs w:val="32"/>
        </w:rPr>
        <w:t xml:space="preserve">When your distributions are a diSTATSter: Exploring the utility of zero-inflated regression models in eating disorder clinical research. </w:t>
      </w:r>
      <w:r>
        <w:rPr>
          <w:rFonts w:ascii="Times" w:hAnsi="Times"/>
          <w:sz w:val="22"/>
          <w:szCs w:val="32"/>
        </w:rPr>
        <w:t xml:space="preserve">Paper presented at the International Conference on Eating Disorders. San Franscisco, CA. </w:t>
      </w:r>
    </w:p>
    <w:p w14:paraId="65A44C55" w14:textId="77777777" w:rsidR="00D32642" w:rsidRDefault="00D32642" w:rsidP="00D32642">
      <w:pPr>
        <w:pStyle w:val="ListParagraph"/>
        <w:rPr>
          <w:rFonts w:ascii="Times" w:hAnsi="Times"/>
          <w:sz w:val="22"/>
          <w:szCs w:val="32"/>
        </w:rPr>
      </w:pPr>
    </w:p>
    <w:p w14:paraId="6B113E08" w14:textId="77777777" w:rsidR="00025231" w:rsidRPr="00D32642" w:rsidRDefault="00025231" w:rsidP="00C81F02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32"/>
        </w:rPr>
      </w:pPr>
      <w:r>
        <w:rPr>
          <w:rFonts w:ascii="Times" w:hAnsi="Times"/>
          <w:sz w:val="22"/>
          <w:szCs w:val="32"/>
        </w:rPr>
        <w:t xml:space="preserve">Reilly, E.E., </w:t>
      </w:r>
      <w:r w:rsidR="00775F9E">
        <w:rPr>
          <w:rFonts w:ascii="Times" w:hAnsi="Times"/>
          <w:sz w:val="22"/>
          <w:szCs w:val="32"/>
        </w:rPr>
        <w:t xml:space="preserve">Gorrell, S.C., </w:t>
      </w:r>
      <w:r>
        <w:rPr>
          <w:rFonts w:ascii="Times" w:hAnsi="Times"/>
          <w:sz w:val="22"/>
          <w:szCs w:val="32"/>
        </w:rPr>
        <w:t xml:space="preserve">Anderson, L.M., </w:t>
      </w:r>
      <w:r w:rsidRPr="00025231">
        <w:rPr>
          <w:rFonts w:ascii="Times" w:hAnsi="Times"/>
          <w:b/>
          <w:sz w:val="22"/>
          <w:szCs w:val="32"/>
        </w:rPr>
        <w:t>Schaumberg, K</w:t>
      </w:r>
      <w:r w:rsidR="00775F9E">
        <w:rPr>
          <w:rFonts w:ascii="Times" w:hAnsi="Times"/>
          <w:sz w:val="22"/>
          <w:szCs w:val="32"/>
        </w:rPr>
        <w:t>., Murray, H.B., Donahue, J., Anderson, D.A., &amp; Earleywine, M</w:t>
      </w:r>
      <w:r>
        <w:rPr>
          <w:rFonts w:ascii="Times" w:hAnsi="Times"/>
          <w:sz w:val="22"/>
          <w:szCs w:val="32"/>
        </w:rPr>
        <w:t xml:space="preserve">. (2016). </w:t>
      </w:r>
      <w:r w:rsidRPr="00775F9E">
        <w:rPr>
          <w:rFonts w:ascii="Times" w:hAnsi="Times"/>
          <w:i/>
          <w:sz w:val="22"/>
          <w:szCs w:val="32"/>
        </w:rPr>
        <w:t xml:space="preserve">Back from the edge: </w:t>
      </w:r>
      <w:r w:rsidR="00775F9E" w:rsidRPr="00775F9E">
        <w:rPr>
          <w:rFonts w:ascii="Times" w:hAnsi="Times"/>
          <w:i/>
          <w:sz w:val="22"/>
          <w:szCs w:val="32"/>
        </w:rPr>
        <w:t xml:space="preserve">Transforming skew of pathology-related variables: The example of binge eating. </w:t>
      </w:r>
      <w:r w:rsidR="00775F9E">
        <w:rPr>
          <w:rFonts w:ascii="Times" w:hAnsi="Times"/>
          <w:sz w:val="22"/>
          <w:szCs w:val="32"/>
        </w:rPr>
        <w:t>Paper presented at the International Conference on Eating Disorders. San Franscisco, CA.</w:t>
      </w:r>
    </w:p>
    <w:p w14:paraId="0F859AFE" w14:textId="77777777" w:rsidR="008B7530" w:rsidRPr="008B7530" w:rsidRDefault="008B7530" w:rsidP="008B7530">
      <w:pPr>
        <w:pStyle w:val="ListParagraph"/>
        <w:rPr>
          <w:rFonts w:ascii="Times" w:hAnsi="Times"/>
          <w:sz w:val="22"/>
          <w:szCs w:val="32"/>
        </w:rPr>
      </w:pPr>
    </w:p>
    <w:p w14:paraId="1397ACE9" w14:textId="77777777" w:rsidR="00283983" w:rsidRPr="00283983" w:rsidRDefault="008151D6" w:rsidP="00C81F02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32"/>
        </w:rPr>
      </w:pPr>
      <w:r w:rsidRPr="00283983">
        <w:rPr>
          <w:rFonts w:ascii="Times" w:hAnsi="Times"/>
          <w:b/>
          <w:sz w:val="22"/>
          <w:szCs w:val="32"/>
        </w:rPr>
        <w:t>Schaumberg, K</w:t>
      </w:r>
      <w:r w:rsidRPr="00283983">
        <w:rPr>
          <w:rFonts w:ascii="Times" w:hAnsi="Times"/>
          <w:sz w:val="22"/>
          <w:szCs w:val="32"/>
        </w:rPr>
        <w:t xml:space="preserve">., Flanagan, J., Roemer, L., Orsillo, S., </w:t>
      </w:r>
      <w:r w:rsidR="00E619A2">
        <w:rPr>
          <w:rFonts w:ascii="Times" w:hAnsi="Times"/>
          <w:sz w:val="22"/>
          <w:szCs w:val="32"/>
        </w:rPr>
        <w:t>Pantelone, D</w:t>
      </w:r>
      <w:r w:rsidRPr="00283983">
        <w:rPr>
          <w:rFonts w:ascii="Times" w:hAnsi="Times"/>
          <w:sz w:val="22"/>
          <w:szCs w:val="32"/>
        </w:rPr>
        <w:t>. &amp; Block-Lerner, J.</w:t>
      </w:r>
      <w:r w:rsidR="00063433" w:rsidRPr="00283983">
        <w:rPr>
          <w:rFonts w:ascii="Times" w:hAnsi="Times"/>
          <w:sz w:val="22"/>
          <w:szCs w:val="32"/>
        </w:rPr>
        <w:t xml:space="preserve"> (2015)</w:t>
      </w:r>
      <w:r w:rsidRPr="00283983">
        <w:rPr>
          <w:rFonts w:ascii="Times" w:hAnsi="Times"/>
          <w:sz w:val="22"/>
          <w:szCs w:val="32"/>
        </w:rPr>
        <w:t xml:space="preserve"> </w:t>
      </w:r>
      <w:r w:rsidRPr="00283983">
        <w:rPr>
          <w:rFonts w:ascii="Times" w:hAnsi="Times"/>
          <w:i/>
          <w:sz w:val="22"/>
          <w:szCs w:val="32"/>
        </w:rPr>
        <w:t xml:space="preserve">Innovative approaches to collaborative scientific writing. </w:t>
      </w:r>
      <w:r w:rsidRPr="00283983">
        <w:rPr>
          <w:rFonts w:ascii="Times" w:hAnsi="Times"/>
          <w:sz w:val="22"/>
          <w:szCs w:val="32"/>
        </w:rPr>
        <w:t xml:space="preserve">Panel discussion </w:t>
      </w:r>
      <w:r w:rsidR="00666315" w:rsidRPr="00283983">
        <w:rPr>
          <w:rFonts w:ascii="Times" w:hAnsi="Times"/>
          <w:sz w:val="22"/>
          <w:szCs w:val="32"/>
        </w:rPr>
        <w:t xml:space="preserve">presented </w:t>
      </w:r>
      <w:r w:rsidRPr="00283983">
        <w:rPr>
          <w:rFonts w:ascii="Times" w:hAnsi="Times"/>
          <w:sz w:val="22"/>
          <w:szCs w:val="32"/>
        </w:rPr>
        <w:t xml:space="preserve">at the </w:t>
      </w:r>
      <w:r w:rsidRPr="00283983">
        <w:rPr>
          <w:rFonts w:ascii="Times" w:hAnsi="Times" w:cs="Calibri"/>
          <w:sz w:val="22"/>
          <w:szCs w:val="32"/>
        </w:rPr>
        <w:t>49th annual meeting of the Association for Behavioral and Cognitive Therapies, Chicago, IL.</w:t>
      </w:r>
      <w:r w:rsidRPr="00283983">
        <w:rPr>
          <w:rFonts w:ascii="Times" w:hAnsi="Times"/>
          <w:sz w:val="22"/>
          <w:szCs w:val="32"/>
        </w:rPr>
        <w:t xml:space="preserve"> </w:t>
      </w:r>
    </w:p>
    <w:p w14:paraId="3CD127AF" w14:textId="77777777" w:rsidR="00283983" w:rsidRDefault="00283983" w:rsidP="00283983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Calibri"/>
          <w:b/>
          <w:sz w:val="22"/>
          <w:szCs w:val="32"/>
        </w:rPr>
      </w:pPr>
    </w:p>
    <w:p w14:paraId="3EEC3187" w14:textId="77777777" w:rsidR="00283983" w:rsidRDefault="00283983" w:rsidP="00C81F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Calibri"/>
          <w:sz w:val="22"/>
          <w:szCs w:val="32"/>
        </w:rPr>
      </w:pPr>
      <w:r w:rsidRPr="00283983">
        <w:rPr>
          <w:rFonts w:ascii="Times" w:hAnsi="Times" w:cs="Calibri"/>
          <w:b/>
          <w:sz w:val="22"/>
          <w:szCs w:val="32"/>
        </w:rPr>
        <w:t>Schaumberg, K</w:t>
      </w:r>
      <w:r w:rsidRPr="00283983">
        <w:rPr>
          <w:rFonts w:ascii="Times" w:hAnsi="Times" w:cs="Calibri"/>
          <w:sz w:val="22"/>
          <w:szCs w:val="32"/>
        </w:rPr>
        <w:t xml:space="preserve">., Anderson, L. M., Reilly, E. E., Dmochowski, S., Anderson, D. A., &amp; Earleywine, M. (2015). </w:t>
      </w:r>
      <w:r w:rsidRPr="00283983">
        <w:rPr>
          <w:rFonts w:ascii="Times" w:hAnsi="Times" w:cs="Calibri"/>
          <w:i/>
          <w:sz w:val="22"/>
          <w:szCs w:val="32"/>
        </w:rPr>
        <w:t>Considering alternative calculations of weight suppression</w:t>
      </w:r>
      <w:r w:rsidRPr="00283983">
        <w:rPr>
          <w:rFonts w:ascii="Times" w:hAnsi="Times" w:cs="Calibri"/>
          <w:sz w:val="22"/>
          <w:szCs w:val="32"/>
        </w:rPr>
        <w:t xml:space="preserve">. Paper presentation </w:t>
      </w:r>
      <w:r w:rsidR="00917052">
        <w:rPr>
          <w:rFonts w:ascii="Times" w:hAnsi="Times" w:cs="Calibri"/>
          <w:sz w:val="22"/>
          <w:szCs w:val="32"/>
        </w:rPr>
        <w:t>presented</w:t>
      </w:r>
      <w:r w:rsidRPr="00283983">
        <w:rPr>
          <w:rFonts w:ascii="Times" w:hAnsi="Times" w:cs="Calibri"/>
          <w:sz w:val="22"/>
          <w:szCs w:val="32"/>
        </w:rPr>
        <w:t xml:space="preserve"> at the 49th annual meeting of the Association for Behavioral and Cognitive Therapies, Chicago, IL.</w:t>
      </w:r>
    </w:p>
    <w:p w14:paraId="0634D06D" w14:textId="77777777" w:rsidR="00283983" w:rsidRPr="00283983" w:rsidRDefault="00283983" w:rsidP="00283983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32"/>
        </w:rPr>
      </w:pPr>
    </w:p>
    <w:p w14:paraId="332CAAE8" w14:textId="77777777" w:rsidR="00283983" w:rsidRPr="00283983" w:rsidRDefault="00283983" w:rsidP="00C81F02">
      <w:pPr>
        <w:pStyle w:val="ListParagraph"/>
        <w:numPr>
          <w:ilvl w:val="0"/>
          <w:numId w:val="4"/>
        </w:numPr>
        <w:rPr>
          <w:rFonts w:ascii="Times" w:hAnsi="Times" w:cs="Helvetica"/>
          <w:sz w:val="22"/>
        </w:rPr>
      </w:pPr>
      <w:r w:rsidRPr="00283983">
        <w:rPr>
          <w:rFonts w:ascii="Times" w:hAnsi="Times"/>
          <w:sz w:val="22"/>
          <w:szCs w:val="32"/>
        </w:rPr>
        <w:t xml:space="preserve">Kerrigan, S.G., Kase, C., </w:t>
      </w:r>
      <w:r w:rsidRPr="00283983">
        <w:rPr>
          <w:rFonts w:ascii="Times" w:hAnsi="Times"/>
          <w:b/>
          <w:sz w:val="22"/>
          <w:szCs w:val="32"/>
        </w:rPr>
        <w:t>Schaumberg, K</w:t>
      </w:r>
      <w:r w:rsidRPr="00283983">
        <w:rPr>
          <w:rFonts w:ascii="Times" w:hAnsi="Times"/>
          <w:sz w:val="22"/>
          <w:szCs w:val="32"/>
        </w:rPr>
        <w:t>., Forman, E., Lowe, M., &amp; Butryn, M.L. (2015). </w:t>
      </w:r>
      <w:r w:rsidRPr="00283983">
        <w:rPr>
          <w:rFonts w:ascii="Times" w:hAnsi="Times" w:cs="Cambria"/>
          <w:i/>
          <w:iCs/>
          <w:sz w:val="22"/>
          <w:szCs w:val="32"/>
        </w:rPr>
        <w:t>Who gains weight before behavioral weight loss treatment and what are implications for treatment success?</w:t>
      </w:r>
      <w:r w:rsidRPr="00283983">
        <w:rPr>
          <w:rFonts w:ascii="Times" w:hAnsi="Times"/>
          <w:i/>
          <w:iCs/>
          <w:sz w:val="22"/>
          <w:szCs w:val="32"/>
        </w:rPr>
        <w:t xml:space="preserve"> </w:t>
      </w:r>
      <w:r w:rsidRPr="00283983">
        <w:rPr>
          <w:rFonts w:ascii="Times" w:hAnsi="Times"/>
          <w:sz w:val="22"/>
          <w:szCs w:val="32"/>
        </w:rPr>
        <w:t>Paper presented at the 36</w:t>
      </w:r>
      <w:r w:rsidRPr="00283983">
        <w:rPr>
          <w:rFonts w:ascii="Times" w:hAnsi="Times"/>
          <w:sz w:val="22"/>
          <w:szCs w:val="26"/>
          <w:vertAlign w:val="superscript"/>
        </w:rPr>
        <w:t>th</w:t>
      </w:r>
      <w:r w:rsidRPr="00283983">
        <w:rPr>
          <w:rFonts w:ascii="Times" w:hAnsi="Times"/>
          <w:sz w:val="22"/>
          <w:szCs w:val="32"/>
        </w:rPr>
        <w:t> annual meeting of the Society of Behavioral Medicine, San Antonio, TX.</w:t>
      </w:r>
      <w:r w:rsidRPr="00283983">
        <w:rPr>
          <w:rFonts w:ascii="Times" w:hAnsi="Times" w:cs="Helvetica"/>
          <w:sz w:val="22"/>
        </w:rPr>
        <w:t xml:space="preserve"> </w:t>
      </w:r>
    </w:p>
    <w:p w14:paraId="53A560CB" w14:textId="77777777" w:rsidR="00283983" w:rsidRDefault="00283983" w:rsidP="00283983">
      <w:pPr>
        <w:ind w:left="720" w:hanging="720"/>
        <w:rPr>
          <w:rFonts w:ascii="Times" w:hAnsi="Times"/>
          <w:sz w:val="22"/>
        </w:rPr>
      </w:pPr>
    </w:p>
    <w:p w14:paraId="0A7F35C6" w14:textId="77777777" w:rsidR="008151D6" w:rsidRPr="001748DD" w:rsidRDefault="00283983" w:rsidP="00C81F02">
      <w:pPr>
        <w:pStyle w:val="ListParagraph"/>
        <w:numPr>
          <w:ilvl w:val="0"/>
          <w:numId w:val="4"/>
        </w:numPr>
        <w:rPr>
          <w:rFonts w:ascii="Times" w:hAnsi="Times" w:cstheme="minorBidi"/>
          <w:sz w:val="22"/>
        </w:rPr>
      </w:pPr>
      <w:r w:rsidRPr="00283983">
        <w:rPr>
          <w:rFonts w:ascii="Times" w:hAnsi="Times"/>
          <w:sz w:val="22"/>
        </w:rPr>
        <w:t xml:space="preserve">Anderson, L.M., </w:t>
      </w:r>
      <w:r w:rsidRPr="00283983">
        <w:rPr>
          <w:rFonts w:ascii="Times" w:hAnsi="Times"/>
          <w:b/>
          <w:sz w:val="22"/>
        </w:rPr>
        <w:t>Schaumberg, K</w:t>
      </w:r>
      <w:r w:rsidRPr="00283983">
        <w:rPr>
          <w:rFonts w:ascii="Times" w:hAnsi="Times"/>
          <w:sz w:val="22"/>
        </w:rPr>
        <w:t xml:space="preserve">., Anderson, D.A., &amp; Kirschenbaum, D. (2014). </w:t>
      </w:r>
      <w:r w:rsidRPr="00283983">
        <w:rPr>
          <w:rFonts w:ascii="Times" w:hAnsi="Times"/>
          <w:i/>
          <w:sz w:val="22"/>
        </w:rPr>
        <w:t xml:space="preserve">Can participation as a leader in immersion weight loss treatment produce beneficial, long-lasting effects for healthy young adults one year later?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Paper presented at the International Conference on Eating Disorders, New York, NY.</w:t>
      </w:r>
    </w:p>
    <w:p w14:paraId="328A901C" w14:textId="77777777" w:rsidR="001748DD" w:rsidRPr="001748DD" w:rsidRDefault="001748DD" w:rsidP="001748DD">
      <w:pPr>
        <w:rPr>
          <w:rFonts w:ascii="Times" w:hAnsi="Times"/>
          <w:sz w:val="22"/>
        </w:rPr>
      </w:pPr>
    </w:p>
    <w:p w14:paraId="7B882F46" w14:textId="70C31376" w:rsidR="001748DD" w:rsidRPr="001748DD" w:rsidRDefault="001748DD" w:rsidP="001748D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sz w:val="22"/>
          <w:szCs w:val="22"/>
        </w:rPr>
      </w:pPr>
      <w:r w:rsidRPr="00283983">
        <w:rPr>
          <w:rFonts w:ascii="Times" w:hAnsi="Times"/>
          <w:sz w:val="22"/>
          <w:szCs w:val="22"/>
        </w:rPr>
        <w:t xml:space="preserve">Becker, C. B., Bull, S., Cauble, A., </w:t>
      </w:r>
      <w:r w:rsidRPr="00283983">
        <w:rPr>
          <w:rFonts w:ascii="Times" w:hAnsi="Times"/>
          <w:b/>
          <w:sz w:val="22"/>
          <w:szCs w:val="22"/>
        </w:rPr>
        <w:t>Schaumberg, K</w:t>
      </w:r>
      <w:r w:rsidRPr="00283983">
        <w:rPr>
          <w:rFonts w:ascii="Times" w:hAnsi="Times"/>
          <w:sz w:val="22"/>
          <w:szCs w:val="22"/>
        </w:rPr>
        <w:t xml:space="preserve">., &amp; Franco, A. (2007). </w:t>
      </w:r>
      <w:r w:rsidRPr="00283983">
        <w:rPr>
          <w:rFonts w:ascii="Times" w:hAnsi="Times"/>
          <w:i/>
          <w:sz w:val="22"/>
          <w:szCs w:val="22"/>
        </w:rPr>
        <w:t>Peer-led sorority eating disorders prevention: A large scale randomized effectiveness trial.</w:t>
      </w:r>
      <w:r w:rsidRPr="00283983">
        <w:rPr>
          <w:rFonts w:ascii="Times" w:hAnsi="Times"/>
          <w:sz w:val="22"/>
          <w:szCs w:val="22"/>
        </w:rPr>
        <w:t xml:space="preserve"> Paper presented at the 41</w:t>
      </w:r>
      <w:r w:rsidRPr="00283983">
        <w:rPr>
          <w:rFonts w:ascii="Times" w:hAnsi="Times"/>
          <w:sz w:val="22"/>
          <w:szCs w:val="22"/>
          <w:vertAlign w:val="superscript"/>
        </w:rPr>
        <w:t>sr</w:t>
      </w:r>
      <w:r w:rsidRPr="00283983">
        <w:rPr>
          <w:rFonts w:ascii="Times" w:hAnsi="Times"/>
          <w:sz w:val="22"/>
          <w:szCs w:val="22"/>
        </w:rPr>
        <w:t xml:space="preserve"> Annual Meeting of the Association for Behavioral and Cognit</w:t>
      </w:r>
      <w:r>
        <w:rPr>
          <w:rFonts w:ascii="Times" w:hAnsi="Times"/>
          <w:sz w:val="22"/>
          <w:szCs w:val="22"/>
        </w:rPr>
        <w:t>ive Therapies, Philadelphia, PA</w:t>
      </w:r>
    </w:p>
    <w:p w14:paraId="4D3EA13B" w14:textId="77777777" w:rsidR="008151D6" w:rsidRPr="00251FA1" w:rsidRDefault="008151D6" w:rsidP="00195901">
      <w:pPr>
        <w:ind w:left="720" w:hanging="720"/>
        <w:rPr>
          <w:rFonts w:ascii="Times" w:hAnsi="Times" w:cs="Times New Roman"/>
          <w:sz w:val="22"/>
          <w:szCs w:val="32"/>
        </w:rPr>
      </w:pPr>
    </w:p>
    <w:p w14:paraId="76BC2607" w14:textId="77777777" w:rsidR="00283983" w:rsidRPr="004F2494" w:rsidRDefault="00283983" w:rsidP="002839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POSTER PRESENTATIONS</w:t>
      </w:r>
    </w:p>
    <w:p w14:paraId="40404421" w14:textId="77777777" w:rsidR="00E73FA1" w:rsidRPr="00E73FA1" w:rsidRDefault="00E73FA1" w:rsidP="009C34AD"/>
    <w:p w14:paraId="274385BF" w14:textId="6C252F14" w:rsidR="000B23D6" w:rsidRPr="000B23D6" w:rsidRDefault="000B23D6" w:rsidP="000B23D6">
      <w:pPr>
        <w:pStyle w:val="ListParagraph"/>
        <w:numPr>
          <w:ilvl w:val="0"/>
          <w:numId w:val="5"/>
        </w:numPr>
      </w:pPr>
      <w:r w:rsidRPr="000B23D6">
        <w:rPr>
          <w:color w:val="000000"/>
          <w:sz w:val="22"/>
          <w:szCs w:val="22"/>
        </w:rPr>
        <w:t xml:space="preserve">Schaefer, L. M., Hazzard, V. M., </w:t>
      </w:r>
      <w:r w:rsidRPr="000B23D6">
        <w:rPr>
          <w:b/>
          <w:color w:val="000000"/>
          <w:sz w:val="22"/>
          <w:szCs w:val="22"/>
        </w:rPr>
        <w:t xml:space="preserve">Schaumberg, K., </w:t>
      </w:r>
      <w:r w:rsidRPr="000B23D6">
        <w:rPr>
          <w:color w:val="000000"/>
          <w:sz w:val="22"/>
          <w:szCs w:val="22"/>
        </w:rPr>
        <w:t>Bardone-Cone, A. M., Frederick, D. A., Klump, K. L., Anderson,</w:t>
      </w:r>
      <w:r>
        <w:rPr>
          <w:color w:val="000000"/>
          <w:sz w:val="22"/>
          <w:szCs w:val="22"/>
        </w:rPr>
        <w:t xml:space="preserve"> D. A., &amp; Thompson, J. K. (2018</w:t>
      </w:r>
      <w:r w:rsidRPr="000B23D6">
        <w:rPr>
          <w:color w:val="000000"/>
          <w:sz w:val="22"/>
          <w:szCs w:val="22"/>
        </w:rPr>
        <w:t>). </w:t>
      </w:r>
      <w:r w:rsidRPr="000B23D6">
        <w:rPr>
          <w:i/>
          <w:iCs/>
          <w:color w:val="000000"/>
          <w:sz w:val="22"/>
          <w:szCs w:val="22"/>
        </w:rPr>
        <w:t>Appearance ideal internalization, appearance pressures, and eating disorder pathology among heterosexual, bisexual, and lesbian women</w:t>
      </w:r>
      <w:r w:rsidRPr="000B23D6">
        <w:rPr>
          <w:color w:val="000000"/>
          <w:sz w:val="22"/>
          <w:szCs w:val="22"/>
        </w:rPr>
        <w:t>.Poster to be presented at the annual meeting of the Eating Disorder Research Society, Sydney, Australia.</w:t>
      </w:r>
    </w:p>
    <w:p w14:paraId="5E489310" w14:textId="77777777" w:rsidR="000B23D6" w:rsidRDefault="000B23D6" w:rsidP="000B23D6">
      <w:pPr>
        <w:pStyle w:val="ListParagraph"/>
        <w:rPr>
          <w:sz w:val="22"/>
        </w:rPr>
      </w:pPr>
    </w:p>
    <w:p w14:paraId="65444BAD" w14:textId="6867039F" w:rsidR="006223F8" w:rsidRDefault="006223F8" w:rsidP="00C81F02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Brosof, L.C., Levinson, C.A., Forbush, K. T., Goodman, E., </w:t>
      </w:r>
      <w:r w:rsidRPr="006223F8">
        <w:rPr>
          <w:b/>
          <w:sz w:val="22"/>
        </w:rPr>
        <w:t>Schaumberg, K</w:t>
      </w:r>
      <w:r>
        <w:rPr>
          <w:sz w:val="22"/>
        </w:rPr>
        <w:t>., Bulik, C., Micali, N., Zerwas, S.</w:t>
      </w:r>
      <w:r w:rsidR="00CA2716">
        <w:rPr>
          <w:sz w:val="22"/>
        </w:rPr>
        <w:t xml:space="preserve"> (2018).</w:t>
      </w:r>
      <w:r>
        <w:rPr>
          <w:sz w:val="22"/>
        </w:rPr>
        <w:t xml:space="preserve"> </w:t>
      </w:r>
      <w:r w:rsidRPr="000B23D6">
        <w:rPr>
          <w:i/>
          <w:sz w:val="22"/>
        </w:rPr>
        <w:t>Purging is a bridge symptom in a network model of eating disorer and obsessive-compulsive symptoms</w:t>
      </w:r>
      <w:r>
        <w:rPr>
          <w:sz w:val="22"/>
        </w:rPr>
        <w:t xml:space="preserve">. Poster presented at the International Conference on Eating Disorders, Chicago, IL. </w:t>
      </w:r>
    </w:p>
    <w:p w14:paraId="7D1852B7" w14:textId="77777777" w:rsidR="006223F8" w:rsidRDefault="006223F8" w:rsidP="006223F8">
      <w:pPr>
        <w:pStyle w:val="ListParagraph"/>
        <w:rPr>
          <w:sz w:val="22"/>
        </w:rPr>
      </w:pPr>
    </w:p>
    <w:p w14:paraId="7FB70FDC" w14:textId="77777777" w:rsidR="00931E2A" w:rsidRPr="00931E2A" w:rsidRDefault="00931E2A" w:rsidP="00C81F02">
      <w:pPr>
        <w:pStyle w:val="ListParagraph"/>
        <w:numPr>
          <w:ilvl w:val="0"/>
          <w:numId w:val="5"/>
        </w:numPr>
        <w:rPr>
          <w:sz w:val="22"/>
        </w:rPr>
      </w:pPr>
      <w:r w:rsidRPr="00931E2A">
        <w:rPr>
          <w:sz w:val="22"/>
        </w:rPr>
        <w:t xml:space="preserve">Remmert J.E., Rosenbaum D.L., </w:t>
      </w:r>
      <w:r w:rsidRPr="00704F83">
        <w:rPr>
          <w:b/>
          <w:sz w:val="22"/>
        </w:rPr>
        <w:t>Schaumberg K</w:t>
      </w:r>
      <w:r w:rsidRPr="00931E2A">
        <w:rPr>
          <w:sz w:val="22"/>
        </w:rPr>
        <w:t xml:space="preserve">., Forman E., Butryn M.L. (2016). </w:t>
      </w:r>
      <w:r w:rsidRPr="00931E2A">
        <w:rPr>
          <w:i/>
          <w:sz w:val="22"/>
        </w:rPr>
        <w:t>Driven to learn: Beahvioral drive predicts acquisition of food-related acceptance and willingness skills in a beahvioral weight loss intervention.</w:t>
      </w:r>
      <w:r w:rsidRPr="00931E2A">
        <w:rPr>
          <w:rFonts w:ascii="Times" w:hAnsi="Times"/>
          <w:sz w:val="22"/>
          <w:szCs w:val="32"/>
        </w:rPr>
        <w:t xml:space="preserve"> Poster presented at the 50</w:t>
      </w:r>
      <w:r w:rsidRPr="00931E2A">
        <w:rPr>
          <w:rFonts w:ascii="Times" w:hAnsi="Times"/>
          <w:sz w:val="22"/>
          <w:szCs w:val="26"/>
          <w:vertAlign w:val="superscript"/>
        </w:rPr>
        <w:t>th</w:t>
      </w:r>
      <w:r w:rsidRPr="00931E2A">
        <w:rPr>
          <w:rFonts w:ascii="Times" w:hAnsi="Times"/>
          <w:sz w:val="22"/>
          <w:szCs w:val="32"/>
        </w:rPr>
        <w:t xml:space="preserve"> Annual Convention of the Association for Behavioral and Cognitive Therapies, New York, NY.</w:t>
      </w:r>
    </w:p>
    <w:p w14:paraId="2CE85CAA" w14:textId="77777777" w:rsidR="00931E2A" w:rsidRDefault="00931E2A" w:rsidP="00931E2A">
      <w:pPr>
        <w:pStyle w:val="ListParagraph"/>
        <w:rPr>
          <w:rFonts w:ascii="Times" w:hAnsi="Times" w:cs="Arial"/>
          <w:sz w:val="22"/>
          <w:szCs w:val="20"/>
        </w:rPr>
      </w:pPr>
    </w:p>
    <w:p w14:paraId="6937B568" w14:textId="77777777" w:rsidR="00D00725" w:rsidRDefault="00D00725" w:rsidP="00C81F02">
      <w:pPr>
        <w:pStyle w:val="ListParagraph"/>
        <w:numPr>
          <w:ilvl w:val="0"/>
          <w:numId w:val="5"/>
        </w:numPr>
        <w:rPr>
          <w:rFonts w:ascii="Times" w:hAnsi="Times" w:cs="Arial"/>
          <w:sz w:val="22"/>
          <w:szCs w:val="20"/>
        </w:rPr>
      </w:pPr>
      <w:r>
        <w:rPr>
          <w:rFonts w:ascii="Times" w:hAnsi="Times" w:cs="Arial"/>
          <w:sz w:val="22"/>
          <w:szCs w:val="20"/>
        </w:rPr>
        <w:t xml:space="preserve">Schaefer, L.M., Choquette, E., Heinberg, L.J., Guarda, A., </w:t>
      </w:r>
      <w:r w:rsidRPr="00D00725">
        <w:rPr>
          <w:rFonts w:ascii="Times" w:hAnsi="Times" w:cs="Arial"/>
          <w:b/>
          <w:sz w:val="22"/>
          <w:szCs w:val="20"/>
        </w:rPr>
        <w:t>Schaumberg, K</w:t>
      </w:r>
      <w:r>
        <w:rPr>
          <w:rFonts w:ascii="Times" w:hAnsi="Times" w:cs="Arial"/>
          <w:sz w:val="22"/>
          <w:szCs w:val="20"/>
        </w:rPr>
        <w:t xml:space="preserve">., Anderson, D.A., &amp; Thompson, K. (2016). </w:t>
      </w:r>
      <w:r w:rsidRPr="004E3E12">
        <w:rPr>
          <w:rFonts w:ascii="Times" w:hAnsi="Times" w:cs="Arial"/>
          <w:i/>
          <w:sz w:val="22"/>
          <w:szCs w:val="20"/>
        </w:rPr>
        <w:t>Validation of the sociocultural attitudes towars appearance questionnaire-4 (SATAQ-4) in a clinical sample and comparison with a college sample.</w:t>
      </w:r>
      <w:r>
        <w:rPr>
          <w:rFonts w:ascii="Times" w:hAnsi="Times" w:cs="Arial"/>
          <w:sz w:val="22"/>
          <w:szCs w:val="20"/>
        </w:rPr>
        <w:t xml:space="preserve"> </w:t>
      </w:r>
      <w:r w:rsidRPr="00D00725">
        <w:rPr>
          <w:rFonts w:ascii="Times" w:hAnsi="Times" w:cs="Arial"/>
          <w:sz w:val="22"/>
          <w:szCs w:val="20"/>
        </w:rPr>
        <w:t>Poster submitted to the 22nd Annual Meeting of the Eating Disorders Research Society, New York, NY</w:t>
      </w:r>
    </w:p>
    <w:p w14:paraId="193733D8" w14:textId="77777777" w:rsidR="00D00725" w:rsidRDefault="00D00725" w:rsidP="00D00725">
      <w:pPr>
        <w:pStyle w:val="ListParagraph"/>
        <w:rPr>
          <w:rFonts w:ascii="Times" w:hAnsi="Times" w:cs="Arial"/>
          <w:sz w:val="22"/>
          <w:szCs w:val="20"/>
        </w:rPr>
      </w:pPr>
    </w:p>
    <w:p w14:paraId="75CCAFDF" w14:textId="77777777" w:rsidR="00D00725" w:rsidRPr="00D00725" w:rsidRDefault="00D00725" w:rsidP="00C81F02">
      <w:pPr>
        <w:pStyle w:val="ListParagraph"/>
        <w:numPr>
          <w:ilvl w:val="0"/>
          <w:numId w:val="5"/>
        </w:numPr>
        <w:rPr>
          <w:rFonts w:ascii="Times" w:hAnsi="Times" w:cs="Arial"/>
          <w:sz w:val="22"/>
          <w:szCs w:val="20"/>
        </w:rPr>
      </w:pPr>
      <w:r w:rsidRPr="00D00725">
        <w:rPr>
          <w:rFonts w:ascii="Times" w:hAnsi="Times" w:cs="Arial"/>
          <w:sz w:val="22"/>
          <w:szCs w:val="20"/>
        </w:rPr>
        <w:t xml:space="preserve">Hopkins, L. B., Kilpela, L. S., </w:t>
      </w:r>
      <w:r w:rsidRPr="00D00725">
        <w:rPr>
          <w:rFonts w:ascii="Times" w:hAnsi="Times" w:cs="Arial"/>
          <w:b/>
          <w:sz w:val="22"/>
          <w:szCs w:val="20"/>
        </w:rPr>
        <w:t>Schaumberg, K.</w:t>
      </w:r>
      <w:r w:rsidRPr="00D00725">
        <w:rPr>
          <w:rFonts w:ascii="Times" w:hAnsi="Times" w:cs="Arial"/>
          <w:sz w:val="22"/>
          <w:szCs w:val="20"/>
        </w:rPr>
        <w:t xml:space="preserve">, &amp; Becker, C. </w:t>
      </w:r>
      <w:r>
        <w:rPr>
          <w:rFonts w:ascii="Times" w:hAnsi="Times" w:cs="Arial"/>
          <w:sz w:val="22"/>
          <w:szCs w:val="20"/>
        </w:rPr>
        <w:t>B. (2016</w:t>
      </w:r>
      <w:r w:rsidRPr="00D00725">
        <w:rPr>
          <w:rFonts w:ascii="Times" w:hAnsi="Times" w:cs="Arial"/>
          <w:sz w:val="22"/>
          <w:szCs w:val="20"/>
        </w:rPr>
        <w:t xml:space="preserve">). </w:t>
      </w:r>
      <w:r w:rsidRPr="00D00725">
        <w:rPr>
          <w:rFonts w:ascii="Times" w:hAnsi="Times" w:cs="Arial"/>
          <w:i/>
          <w:sz w:val="22"/>
          <w:szCs w:val="20"/>
        </w:rPr>
        <w:t xml:space="preserve">Cross-sectional and longitudinal examination of the role of body shame in objectification theory. </w:t>
      </w:r>
      <w:r w:rsidRPr="00D00725">
        <w:rPr>
          <w:rFonts w:ascii="Times" w:hAnsi="Times" w:cs="Arial"/>
          <w:sz w:val="22"/>
          <w:szCs w:val="20"/>
        </w:rPr>
        <w:t xml:space="preserve">Poster submitted to the 22nd Annual Meeting of the Eating Disorders Research Society, New York, NY. </w:t>
      </w:r>
    </w:p>
    <w:p w14:paraId="4883E603" w14:textId="77777777" w:rsidR="00D00725" w:rsidRDefault="00D00725" w:rsidP="00D00725">
      <w:pPr>
        <w:pStyle w:val="ListParagraph"/>
        <w:rPr>
          <w:rFonts w:ascii="Times" w:hAnsi="Times"/>
          <w:sz w:val="22"/>
          <w:szCs w:val="32"/>
        </w:rPr>
      </w:pPr>
    </w:p>
    <w:p w14:paraId="071BDF6E" w14:textId="77777777" w:rsidR="000B508B" w:rsidRPr="000B508B" w:rsidRDefault="00775F9E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32"/>
        </w:rPr>
      </w:pPr>
      <w:r>
        <w:rPr>
          <w:rFonts w:ascii="Times" w:hAnsi="Times"/>
          <w:sz w:val="22"/>
          <w:szCs w:val="32"/>
        </w:rPr>
        <w:t xml:space="preserve">Kerrigan., S.G., Call, C., </w:t>
      </w:r>
      <w:r w:rsidR="000B508B" w:rsidRPr="000B508B">
        <w:rPr>
          <w:rFonts w:ascii="Times" w:hAnsi="Times"/>
          <w:b/>
          <w:sz w:val="22"/>
          <w:szCs w:val="32"/>
        </w:rPr>
        <w:t>Schaumberg, K</w:t>
      </w:r>
      <w:r w:rsidR="000B508B">
        <w:rPr>
          <w:rFonts w:ascii="Times" w:hAnsi="Times"/>
          <w:sz w:val="22"/>
          <w:szCs w:val="32"/>
        </w:rPr>
        <w:t xml:space="preserve">., Forman, E.M., Butryn, M.L. (2016). </w:t>
      </w:r>
      <w:r w:rsidR="000B508B" w:rsidRPr="000B508B">
        <w:rPr>
          <w:rFonts w:ascii="Times" w:hAnsi="Times"/>
          <w:i/>
          <w:sz w:val="22"/>
          <w:szCs w:val="32"/>
        </w:rPr>
        <w:t xml:space="preserve">Changes in sedentary behavior during a behavioral weight loss program. </w:t>
      </w:r>
      <w:r w:rsidR="000B508B" w:rsidRPr="00283983">
        <w:rPr>
          <w:rFonts w:ascii="Times" w:hAnsi="Times"/>
          <w:sz w:val="22"/>
          <w:szCs w:val="32"/>
        </w:rPr>
        <w:t xml:space="preserve">Poster presented at </w:t>
      </w:r>
      <w:r w:rsidR="000B508B">
        <w:rPr>
          <w:rFonts w:ascii="Times" w:hAnsi="Times"/>
          <w:sz w:val="22"/>
          <w:szCs w:val="32"/>
        </w:rPr>
        <w:t>the European Obesity Summit, Gothenburg, Sweden</w:t>
      </w:r>
      <w:r w:rsidR="000B508B" w:rsidRPr="00283983">
        <w:rPr>
          <w:rFonts w:ascii="Times" w:hAnsi="Times"/>
          <w:sz w:val="22"/>
          <w:szCs w:val="32"/>
        </w:rPr>
        <w:t>.</w:t>
      </w:r>
    </w:p>
    <w:p w14:paraId="5357265F" w14:textId="77777777" w:rsidR="00775F9E" w:rsidRDefault="00775F9E" w:rsidP="000B508B">
      <w:pPr>
        <w:pStyle w:val="ListParagraph"/>
        <w:rPr>
          <w:rFonts w:ascii="Times" w:hAnsi="Times"/>
          <w:sz w:val="22"/>
          <w:szCs w:val="32"/>
        </w:rPr>
      </w:pPr>
    </w:p>
    <w:p w14:paraId="5167F92E" w14:textId="77777777" w:rsidR="00664175" w:rsidRPr="00283983" w:rsidRDefault="00664175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32"/>
        </w:rPr>
      </w:pPr>
      <w:r w:rsidRPr="00283983">
        <w:rPr>
          <w:rFonts w:ascii="Times" w:hAnsi="Times"/>
          <w:sz w:val="22"/>
          <w:szCs w:val="32"/>
        </w:rPr>
        <w:t xml:space="preserve">Schumacher, L. M., </w:t>
      </w:r>
      <w:r w:rsidRPr="00283983">
        <w:rPr>
          <w:rFonts w:ascii="Times" w:hAnsi="Times"/>
          <w:b/>
          <w:sz w:val="22"/>
          <w:szCs w:val="32"/>
        </w:rPr>
        <w:t>Schaumberg, K</w:t>
      </w:r>
      <w:r w:rsidRPr="00283983">
        <w:rPr>
          <w:rFonts w:ascii="Times" w:hAnsi="Times"/>
          <w:sz w:val="22"/>
          <w:szCs w:val="32"/>
        </w:rPr>
        <w:t xml:space="preserve">., Rosenbaum, D. L., Piers, A., Kase, C., Forman, E. M., Lowe, M. R., &amp; Butryn, M. L. (2015). </w:t>
      </w:r>
      <w:r w:rsidRPr="00283983">
        <w:rPr>
          <w:rFonts w:ascii="Times" w:hAnsi="Times"/>
          <w:i/>
          <w:sz w:val="22"/>
          <w:szCs w:val="32"/>
        </w:rPr>
        <w:t>Negative reinforcement eating expectancies mediate the relation between experiential avoidance and eating-related disinhibition among obese, treatment-seeking adults</w:t>
      </w:r>
      <w:r w:rsidR="000B508B">
        <w:rPr>
          <w:rFonts w:ascii="Times" w:hAnsi="Times"/>
          <w:sz w:val="22"/>
          <w:szCs w:val="32"/>
        </w:rPr>
        <w:t>. Poster</w:t>
      </w:r>
      <w:r w:rsidRPr="00283983">
        <w:rPr>
          <w:rFonts w:ascii="Times" w:hAnsi="Times"/>
          <w:sz w:val="22"/>
          <w:szCs w:val="32"/>
        </w:rPr>
        <w:t xml:space="preserve"> presented at the 49</w:t>
      </w:r>
      <w:r w:rsidRPr="00283983">
        <w:rPr>
          <w:rFonts w:ascii="Times" w:hAnsi="Times"/>
          <w:sz w:val="22"/>
          <w:szCs w:val="26"/>
          <w:vertAlign w:val="superscript"/>
        </w:rPr>
        <w:t>th</w:t>
      </w:r>
      <w:r w:rsidRPr="00283983">
        <w:rPr>
          <w:rFonts w:ascii="Times" w:hAnsi="Times"/>
          <w:sz w:val="22"/>
          <w:szCs w:val="32"/>
        </w:rPr>
        <w:t xml:space="preserve"> Annual Convention of the Association for Behavioral and Cognitive Therapies, Chicago, IL.</w:t>
      </w:r>
    </w:p>
    <w:p w14:paraId="1CCF3E6B" w14:textId="77777777" w:rsidR="00664175" w:rsidRPr="00251FA1" w:rsidRDefault="00664175" w:rsidP="00283983">
      <w:pPr>
        <w:rPr>
          <w:rFonts w:ascii="Times" w:hAnsi="Times" w:cs="Arial"/>
          <w:sz w:val="22"/>
        </w:rPr>
      </w:pPr>
    </w:p>
    <w:p w14:paraId="559A4724" w14:textId="77777777" w:rsidR="00195901" w:rsidRPr="00283983" w:rsidRDefault="00195901" w:rsidP="00C81F02">
      <w:pPr>
        <w:pStyle w:val="ListParagraph"/>
        <w:numPr>
          <w:ilvl w:val="0"/>
          <w:numId w:val="5"/>
        </w:numPr>
        <w:rPr>
          <w:rFonts w:ascii="Times" w:hAnsi="Times" w:cs="Helvetica"/>
          <w:sz w:val="22"/>
        </w:rPr>
      </w:pPr>
      <w:r w:rsidRPr="00283983">
        <w:rPr>
          <w:rFonts w:ascii="Times" w:hAnsi="Times" w:cs="Arial"/>
          <w:b/>
          <w:sz w:val="22"/>
        </w:rPr>
        <w:t xml:space="preserve">Schaumberg, K., </w:t>
      </w:r>
      <w:r w:rsidRPr="00283983">
        <w:rPr>
          <w:rFonts w:ascii="Times" w:hAnsi="Times" w:cs="Arial"/>
          <w:sz w:val="22"/>
        </w:rPr>
        <w:t>Butryn, M.L., Lowe, M., Gorin, A.A., &amp; Forman, E. (2015). </w:t>
      </w:r>
      <w:r w:rsidRPr="00283983">
        <w:rPr>
          <w:rFonts w:ascii="Times" w:hAnsi="Times" w:cs="Arial"/>
          <w:i/>
          <w:sz w:val="22"/>
        </w:rPr>
        <w:t>Power of Food Moderates the Relationship between an Obesogenic Home Environment and Caloric Intake</w:t>
      </w:r>
      <w:r w:rsidRPr="00283983">
        <w:rPr>
          <w:rFonts w:ascii="Times" w:hAnsi="Times" w:cs="Arial"/>
          <w:sz w:val="22"/>
        </w:rPr>
        <w:t>. Poster presented at the 36</w:t>
      </w:r>
      <w:r w:rsidRPr="00283983">
        <w:rPr>
          <w:rFonts w:ascii="Times" w:hAnsi="Times" w:cs="Arial"/>
          <w:sz w:val="22"/>
          <w:szCs w:val="20"/>
          <w:vertAlign w:val="superscript"/>
        </w:rPr>
        <w:t>th</w:t>
      </w:r>
      <w:r w:rsidRPr="00283983">
        <w:rPr>
          <w:rFonts w:ascii="Times" w:hAnsi="Times" w:cs="Arial"/>
          <w:sz w:val="22"/>
        </w:rPr>
        <w:t> annual meeting of the Society of Behavioral Medicine, San Antonio, TX.</w:t>
      </w:r>
      <w:r w:rsidRPr="00283983">
        <w:rPr>
          <w:rFonts w:ascii="Times" w:hAnsi="Times" w:cs="Helvetica"/>
          <w:sz w:val="22"/>
        </w:rPr>
        <w:t xml:space="preserve"> </w:t>
      </w:r>
    </w:p>
    <w:p w14:paraId="1AA819BB" w14:textId="77777777" w:rsidR="00195901" w:rsidRPr="00251FA1" w:rsidRDefault="00195901" w:rsidP="00195901">
      <w:pPr>
        <w:ind w:left="720" w:hanging="720"/>
        <w:rPr>
          <w:rFonts w:ascii="Times" w:hAnsi="Times" w:cs="Helvetica"/>
          <w:sz w:val="22"/>
        </w:rPr>
      </w:pPr>
    </w:p>
    <w:p w14:paraId="3DEFD2C1" w14:textId="77777777" w:rsidR="00195901" w:rsidRPr="00283983" w:rsidRDefault="00195901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32"/>
        </w:rPr>
      </w:pPr>
      <w:r w:rsidRPr="00283983">
        <w:rPr>
          <w:rFonts w:ascii="Times" w:hAnsi="Times" w:cs="Arial"/>
          <w:sz w:val="22"/>
        </w:rPr>
        <w:t xml:space="preserve">Wyckoff, E., Schumacher, L., Manasse, S., </w:t>
      </w:r>
      <w:r w:rsidRPr="00283983">
        <w:rPr>
          <w:rFonts w:ascii="Times" w:hAnsi="Times" w:cs="Arial"/>
          <w:b/>
          <w:sz w:val="22"/>
        </w:rPr>
        <w:t>Schaumberg, K</w:t>
      </w:r>
      <w:r w:rsidRPr="00283983">
        <w:rPr>
          <w:rFonts w:ascii="Times" w:hAnsi="Times" w:cs="Arial"/>
          <w:sz w:val="22"/>
        </w:rPr>
        <w:t>., Forman, E., Butryn, M., Lowe, M. (2015). </w:t>
      </w:r>
      <w:r w:rsidRPr="00283983">
        <w:rPr>
          <w:rFonts w:ascii="Times" w:hAnsi="Times" w:cs="Arial"/>
          <w:i/>
          <w:iCs/>
          <w:sz w:val="22"/>
        </w:rPr>
        <w:t>An examination of weight suppression as a predictor of outcomes in behavioral weight loss treatment.</w:t>
      </w:r>
      <w:r w:rsidRPr="00283983">
        <w:rPr>
          <w:rFonts w:ascii="Times" w:hAnsi="Times" w:cs="Arial"/>
          <w:sz w:val="22"/>
        </w:rPr>
        <w:t xml:space="preserve"> Poster presented at the 36</w:t>
      </w:r>
      <w:r w:rsidRPr="00283983">
        <w:rPr>
          <w:rFonts w:ascii="Times" w:hAnsi="Times" w:cs="Arial"/>
          <w:sz w:val="22"/>
          <w:szCs w:val="20"/>
          <w:vertAlign w:val="superscript"/>
        </w:rPr>
        <w:t>th</w:t>
      </w:r>
      <w:r w:rsidRPr="00283983">
        <w:rPr>
          <w:rFonts w:ascii="Times" w:hAnsi="Times" w:cs="Arial"/>
          <w:sz w:val="22"/>
        </w:rPr>
        <w:t xml:space="preserve"> annual meeting of the Society of Behavioral Medicine, San Antonio, TX.</w:t>
      </w:r>
      <w:r w:rsidRPr="00283983">
        <w:rPr>
          <w:rFonts w:ascii="Times" w:hAnsi="Times"/>
          <w:sz w:val="22"/>
          <w:szCs w:val="32"/>
        </w:rPr>
        <w:t xml:space="preserve"> </w:t>
      </w:r>
    </w:p>
    <w:p w14:paraId="34751C51" w14:textId="77777777" w:rsidR="00195901" w:rsidRPr="00251FA1" w:rsidRDefault="00195901" w:rsidP="002F77F5">
      <w:pPr>
        <w:ind w:left="720" w:hanging="720"/>
        <w:rPr>
          <w:rFonts w:ascii="Times" w:hAnsi="Times" w:cs="Helvetica"/>
          <w:sz w:val="22"/>
        </w:rPr>
      </w:pPr>
    </w:p>
    <w:p w14:paraId="0BCC1FFA" w14:textId="77777777" w:rsidR="00A60239" w:rsidRPr="00283983" w:rsidRDefault="00A60239" w:rsidP="00C81F02">
      <w:pPr>
        <w:pStyle w:val="ListParagraph"/>
        <w:numPr>
          <w:ilvl w:val="0"/>
          <w:numId w:val="5"/>
        </w:numPr>
        <w:rPr>
          <w:rFonts w:ascii="Times" w:hAnsi="Times" w:cs="Helvetica"/>
          <w:sz w:val="22"/>
        </w:rPr>
      </w:pPr>
      <w:r w:rsidRPr="00283983">
        <w:rPr>
          <w:rFonts w:ascii="Times" w:hAnsi="Times" w:cs="Helvetica"/>
          <w:sz w:val="22"/>
        </w:rPr>
        <w:t xml:space="preserve">Kase, C., Piers, A.D., </w:t>
      </w:r>
      <w:r w:rsidRPr="00283983">
        <w:rPr>
          <w:rFonts w:ascii="Times" w:hAnsi="Times" w:cs="Helvetica"/>
          <w:b/>
          <w:sz w:val="22"/>
        </w:rPr>
        <w:t>Schaumberg, K</w:t>
      </w:r>
      <w:r w:rsidRPr="00283983">
        <w:rPr>
          <w:rFonts w:ascii="Times" w:hAnsi="Times" w:cs="Helvetica"/>
          <w:sz w:val="22"/>
        </w:rPr>
        <w:t>., Forman, E.M., &amp; Butryn, M.L. (2015). </w:t>
      </w:r>
      <w:r w:rsidRPr="00283983">
        <w:rPr>
          <w:rFonts w:ascii="Times" w:hAnsi="Times" w:cs="Helvetica"/>
          <w:i/>
          <w:iCs/>
          <w:sz w:val="22"/>
        </w:rPr>
        <w:t>Alcohol use, disinhibition, and treatment outcome in overweight and obese adults</w:t>
      </w:r>
      <w:r w:rsidRPr="00283983">
        <w:rPr>
          <w:rFonts w:ascii="Times" w:hAnsi="Times" w:cs="Helvetica"/>
          <w:sz w:val="22"/>
        </w:rPr>
        <w:t>. Poster presented at the International Conference on Eating Disorders, Boston, MA.</w:t>
      </w:r>
    </w:p>
    <w:p w14:paraId="30F3776A" w14:textId="77777777" w:rsidR="00A60239" w:rsidRPr="00251FA1" w:rsidRDefault="00A60239" w:rsidP="002F77F5">
      <w:pPr>
        <w:ind w:left="720" w:hanging="720"/>
        <w:rPr>
          <w:rFonts w:ascii="Times" w:hAnsi="Times" w:cs="Helvetica"/>
        </w:rPr>
      </w:pPr>
    </w:p>
    <w:p w14:paraId="0738DCD3" w14:textId="77777777" w:rsidR="00E4672D" w:rsidRPr="00283983" w:rsidRDefault="00E4672D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</w:rPr>
      </w:pPr>
      <w:r w:rsidRPr="00283983">
        <w:rPr>
          <w:rFonts w:ascii="Times" w:hAnsi="Times"/>
          <w:sz w:val="22"/>
        </w:rPr>
        <w:t xml:space="preserve">Knauf, L.E., </w:t>
      </w:r>
      <w:r w:rsidRPr="00283983">
        <w:rPr>
          <w:rFonts w:ascii="Times" w:hAnsi="Times"/>
          <w:b/>
          <w:sz w:val="22"/>
        </w:rPr>
        <w:t>Schaumberg, K</w:t>
      </w:r>
      <w:r w:rsidRPr="00283983">
        <w:rPr>
          <w:rFonts w:ascii="Times" w:hAnsi="Times"/>
          <w:sz w:val="22"/>
        </w:rPr>
        <w:t xml:space="preserve">., &amp; Anderson, D.A. (2014). </w:t>
      </w:r>
      <w:r w:rsidRPr="00283983">
        <w:rPr>
          <w:rFonts w:ascii="Times" w:hAnsi="Times"/>
          <w:i/>
          <w:sz w:val="22"/>
        </w:rPr>
        <w:t>Negative affect moderates the relation between dietary restraint and bulimic symptoms in undergraduate men.</w:t>
      </w:r>
      <w:r w:rsidRPr="00283983">
        <w:rPr>
          <w:rFonts w:ascii="Times" w:hAnsi="Times"/>
          <w:sz w:val="22"/>
        </w:rPr>
        <w:t xml:space="preserve"> Poster presented at the Association for </w:t>
      </w:r>
      <w:r w:rsidR="00664175" w:rsidRPr="00283983">
        <w:rPr>
          <w:rFonts w:ascii="Times" w:hAnsi="Times"/>
          <w:sz w:val="22"/>
        </w:rPr>
        <w:t>Behavioral and Cognitive Therapies</w:t>
      </w:r>
      <w:r w:rsidRPr="00283983">
        <w:rPr>
          <w:rFonts w:ascii="Times" w:hAnsi="Times"/>
          <w:sz w:val="22"/>
        </w:rPr>
        <w:t>. Philadelphia, PA.</w:t>
      </w:r>
    </w:p>
    <w:p w14:paraId="2B7C50C9" w14:textId="77777777" w:rsidR="00E4672D" w:rsidRPr="00251FA1" w:rsidRDefault="00E4672D" w:rsidP="002F77F5">
      <w:pPr>
        <w:ind w:left="720" w:hanging="720"/>
        <w:rPr>
          <w:rFonts w:ascii="Times" w:hAnsi="Times"/>
          <w:sz w:val="22"/>
        </w:rPr>
      </w:pPr>
    </w:p>
    <w:p w14:paraId="5B340975" w14:textId="77777777" w:rsidR="00E4672D" w:rsidRPr="00283983" w:rsidRDefault="00E4672D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</w:rPr>
      </w:pPr>
      <w:r w:rsidRPr="00283983">
        <w:rPr>
          <w:rFonts w:ascii="Times" w:hAnsi="Times"/>
          <w:sz w:val="22"/>
        </w:rPr>
        <w:t xml:space="preserve">Dmochowski, S., Reilly, E.E., </w:t>
      </w:r>
      <w:r w:rsidRPr="00283983">
        <w:rPr>
          <w:rFonts w:ascii="Times" w:hAnsi="Times"/>
          <w:b/>
          <w:sz w:val="22"/>
        </w:rPr>
        <w:t>Schaumberg, K</w:t>
      </w:r>
      <w:r w:rsidRPr="00283983">
        <w:rPr>
          <w:rFonts w:ascii="Times" w:hAnsi="Times"/>
          <w:sz w:val="22"/>
        </w:rPr>
        <w:t xml:space="preserve">., Earleywine, M., &amp; Anderson, D.A. (2014). </w:t>
      </w:r>
      <w:r w:rsidRPr="00283983">
        <w:rPr>
          <w:rFonts w:ascii="Times" w:hAnsi="Times"/>
          <w:i/>
          <w:sz w:val="22"/>
        </w:rPr>
        <w:t>Gender differences in the relation among urgency, binge drinking, and excessive exercise</w:t>
      </w:r>
      <w:r w:rsidRPr="00283983">
        <w:rPr>
          <w:rFonts w:ascii="Times" w:hAnsi="Times"/>
          <w:sz w:val="22"/>
        </w:rPr>
        <w:t xml:space="preserve">. Poster presented at the Association for </w:t>
      </w:r>
      <w:r w:rsidR="00664175" w:rsidRPr="00283983">
        <w:rPr>
          <w:rFonts w:ascii="Times" w:hAnsi="Times"/>
          <w:sz w:val="22"/>
        </w:rPr>
        <w:t>Behavioral and Cognitive Therapies</w:t>
      </w:r>
      <w:r w:rsidRPr="00283983">
        <w:rPr>
          <w:rFonts w:ascii="Times" w:hAnsi="Times"/>
          <w:sz w:val="22"/>
        </w:rPr>
        <w:t>. Philadelphia, PA.</w:t>
      </w:r>
    </w:p>
    <w:p w14:paraId="765BB08E" w14:textId="77777777" w:rsidR="00E4672D" w:rsidRPr="00251FA1" w:rsidRDefault="00E4672D" w:rsidP="002F77F5">
      <w:pPr>
        <w:ind w:left="720" w:hanging="720"/>
        <w:rPr>
          <w:rFonts w:ascii="Times" w:hAnsi="Times"/>
          <w:sz w:val="22"/>
        </w:rPr>
      </w:pPr>
    </w:p>
    <w:p w14:paraId="36913CBC" w14:textId="77777777" w:rsidR="00C44E40" w:rsidRPr="00283983" w:rsidRDefault="00C44E40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</w:rPr>
      </w:pPr>
      <w:r w:rsidRPr="00283983">
        <w:rPr>
          <w:rFonts w:ascii="Times" w:hAnsi="Times"/>
          <w:sz w:val="22"/>
        </w:rPr>
        <w:t xml:space="preserve">Anderson, L.M., Reilly, E.E., </w:t>
      </w:r>
      <w:r w:rsidRPr="00283983">
        <w:rPr>
          <w:rFonts w:ascii="Times" w:hAnsi="Times"/>
          <w:b/>
          <w:sz w:val="22"/>
        </w:rPr>
        <w:t>Schaumberg, K</w:t>
      </w:r>
      <w:r w:rsidRPr="00283983">
        <w:rPr>
          <w:rFonts w:ascii="Times" w:hAnsi="Times"/>
          <w:sz w:val="22"/>
        </w:rPr>
        <w:t xml:space="preserve">., Dmochowski, S., &amp; Anderson, D.A. (2014). </w:t>
      </w:r>
      <w:r w:rsidRPr="00283983">
        <w:rPr>
          <w:rFonts w:ascii="Times" w:hAnsi="Times"/>
          <w:i/>
          <w:sz w:val="22"/>
        </w:rPr>
        <w:t xml:space="preserve">Mindful eating, intuitive eating, and low dietary restraint: What’s the difference? </w:t>
      </w:r>
      <w:r w:rsidRPr="00283983">
        <w:rPr>
          <w:rFonts w:ascii="Times" w:hAnsi="Times"/>
          <w:sz w:val="22"/>
        </w:rPr>
        <w:t xml:space="preserve">Poster presented at the Association for </w:t>
      </w:r>
      <w:r w:rsidR="00664175" w:rsidRPr="00283983">
        <w:rPr>
          <w:rFonts w:ascii="Times" w:hAnsi="Times"/>
          <w:sz w:val="22"/>
        </w:rPr>
        <w:t>Behavioral and Cognitive Therapies</w:t>
      </w:r>
      <w:r w:rsidRPr="00283983">
        <w:rPr>
          <w:rFonts w:ascii="Times" w:hAnsi="Times"/>
          <w:sz w:val="22"/>
        </w:rPr>
        <w:t>. Philadelphia, PA.</w:t>
      </w:r>
    </w:p>
    <w:p w14:paraId="7CD3C997" w14:textId="77777777" w:rsidR="00C44E40" w:rsidRPr="00251FA1" w:rsidRDefault="00C44E40" w:rsidP="002F77F5">
      <w:pPr>
        <w:ind w:left="720" w:hanging="720"/>
        <w:rPr>
          <w:rFonts w:ascii="Times" w:hAnsi="Times"/>
          <w:sz w:val="22"/>
        </w:rPr>
      </w:pPr>
    </w:p>
    <w:p w14:paraId="63E9A921" w14:textId="77777777" w:rsidR="00C44E40" w:rsidRPr="00283983" w:rsidRDefault="00C44E40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</w:rPr>
      </w:pPr>
      <w:r w:rsidRPr="00283983">
        <w:rPr>
          <w:rFonts w:ascii="Times" w:hAnsi="Times"/>
          <w:sz w:val="22"/>
        </w:rPr>
        <w:t xml:space="preserve">Reilly, E.E., Anderson, D.A., Anderson, L.M., Dmochowski, S.C., </w:t>
      </w:r>
      <w:r w:rsidRPr="00283983">
        <w:rPr>
          <w:rFonts w:ascii="Times" w:hAnsi="Times"/>
          <w:b/>
          <w:sz w:val="22"/>
        </w:rPr>
        <w:t>Schaumberg, K</w:t>
      </w:r>
      <w:r w:rsidRPr="00283983">
        <w:rPr>
          <w:rFonts w:ascii="Times" w:hAnsi="Times"/>
          <w:sz w:val="22"/>
        </w:rPr>
        <w:t>., Knauf, L.E. (2014)</w:t>
      </w:r>
      <w:r w:rsidRPr="00283983">
        <w:rPr>
          <w:rFonts w:ascii="Times" w:hAnsi="Times"/>
          <w:i/>
          <w:sz w:val="22"/>
        </w:rPr>
        <w:t>. The relation of EDI personality subscales to binge-purge status in a college sample</w:t>
      </w:r>
      <w:r w:rsidRPr="00283983">
        <w:rPr>
          <w:rFonts w:ascii="Times" w:hAnsi="Times"/>
          <w:sz w:val="22"/>
        </w:rPr>
        <w:t>. Poster presented at the Eating Disorders Research Society, San Diego, CA.</w:t>
      </w:r>
    </w:p>
    <w:p w14:paraId="160A39D2" w14:textId="77777777" w:rsidR="00C44E40" w:rsidRPr="00251FA1" w:rsidRDefault="00C44E40" w:rsidP="002F77F5">
      <w:pPr>
        <w:ind w:left="720" w:hanging="720"/>
        <w:rPr>
          <w:rFonts w:ascii="Times" w:hAnsi="Times"/>
          <w:sz w:val="22"/>
        </w:rPr>
      </w:pPr>
    </w:p>
    <w:p w14:paraId="2158F72C" w14:textId="77777777" w:rsidR="00C44E40" w:rsidRPr="00283983" w:rsidRDefault="00C44E40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</w:rPr>
      </w:pPr>
      <w:r w:rsidRPr="00283983">
        <w:rPr>
          <w:rFonts w:ascii="Times" w:hAnsi="Times"/>
          <w:sz w:val="22"/>
        </w:rPr>
        <w:t xml:space="preserve">Anderson, L.M., Anderson, D.A., Reilly, E.E., Dmochowski, S.C., </w:t>
      </w:r>
      <w:r w:rsidRPr="00283983">
        <w:rPr>
          <w:rFonts w:ascii="Times" w:hAnsi="Times"/>
          <w:b/>
          <w:sz w:val="22"/>
        </w:rPr>
        <w:t>Schaumberg, K</w:t>
      </w:r>
      <w:r w:rsidRPr="00283983">
        <w:rPr>
          <w:rFonts w:ascii="Times" w:hAnsi="Times"/>
          <w:sz w:val="22"/>
        </w:rPr>
        <w:t xml:space="preserve">., &amp; Knauf, L.E. (2014). </w:t>
      </w:r>
      <w:r w:rsidRPr="00283983">
        <w:rPr>
          <w:rFonts w:ascii="Times" w:hAnsi="Times"/>
          <w:i/>
          <w:sz w:val="22"/>
        </w:rPr>
        <w:t>Gender-specific relationships between teasing history and body dissatisfaction</w:t>
      </w:r>
      <w:r w:rsidRPr="00283983">
        <w:rPr>
          <w:rFonts w:ascii="Times" w:hAnsi="Times"/>
          <w:sz w:val="22"/>
        </w:rPr>
        <w:t xml:space="preserve">. Poster presented at the Eating Disorders Research Society, San Diego, CA. </w:t>
      </w:r>
    </w:p>
    <w:p w14:paraId="6D0F0A34" w14:textId="77777777" w:rsidR="00C44E40" w:rsidRPr="00251FA1" w:rsidRDefault="00C44E40" w:rsidP="00283983">
      <w:pPr>
        <w:ind w:left="720" w:hanging="660"/>
        <w:rPr>
          <w:rFonts w:ascii="Times" w:hAnsi="Times"/>
          <w:sz w:val="22"/>
        </w:rPr>
      </w:pPr>
    </w:p>
    <w:p w14:paraId="75076812" w14:textId="77777777" w:rsidR="00C44E40" w:rsidRPr="00283983" w:rsidRDefault="00C44E40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</w:rPr>
      </w:pPr>
      <w:r w:rsidRPr="00283983">
        <w:rPr>
          <w:rFonts w:ascii="Times" w:hAnsi="Times"/>
          <w:sz w:val="22"/>
        </w:rPr>
        <w:t xml:space="preserve">Anderson, D. A., Dmochowski, M.A., Reilly, E.E., Anderson, L.M., </w:t>
      </w:r>
      <w:r w:rsidRPr="00283983">
        <w:rPr>
          <w:rFonts w:ascii="Times" w:hAnsi="Times"/>
          <w:b/>
          <w:sz w:val="22"/>
        </w:rPr>
        <w:t>Schaumberg, K.,</w:t>
      </w:r>
      <w:r w:rsidRPr="00283983">
        <w:rPr>
          <w:rFonts w:ascii="Times" w:hAnsi="Times"/>
          <w:sz w:val="22"/>
        </w:rPr>
        <w:t xml:space="preserve"> &amp; Knauf, L.E. (2014). </w:t>
      </w:r>
      <w:r w:rsidRPr="00283983">
        <w:rPr>
          <w:rFonts w:ascii="Times" w:hAnsi="Times"/>
          <w:i/>
          <w:sz w:val="22"/>
        </w:rPr>
        <w:t>Evaluating the interaction of weight suppression and BMI associated with eating disorder symptoms in college students.</w:t>
      </w:r>
      <w:r w:rsidRPr="00283983">
        <w:rPr>
          <w:rFonts w:ascii="Times" w:hAnsi="Times"/>
          <w:sz w:val="22"/>
        </w:rPr>
        <w:t xml:space="preserve"> Poster presented at the Eating Disorders Research Society, San Diego, CA. </w:t>
      </w:r>
    </w:p>
    <w:p w14:paraId="38306C0E" w14:textId="77777777" w:rsidR="00C44E40" w:rsidRPr="00251FA1" w:rsidRDefault="00C44E40" w:rsidP="002F77F5">
      <w:pPr>
        <w:ind w:left="720" w:hanging="720"/>
        <w:rPr>
          <w:rFonts w:ascii="Times" w:hAnsi="Times"/>
          <w:sz w:val="22"/>
        </w:rPr>
      </w:pPr>
    </w:p>
    <w:p w14:paraId="34AE361E" w14:textId="77777777" w:rsidR="00664175" w:rsidRPr="00283983" w:rsidRDefault="00664175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30"/>
        </w:rPr>
      </w:pPr>
      <w:r w:rsidRPr="00283983">
        <w:rPr>
          <w:rFonts w:ascii="Times" w:hAnsi="Times"/>
          <w:sz w:val="22"/>
          <w:szCs w:val="30"/>
        </w:rPr>
        <w:t xml:space="preserve">Anderson, L. M., Reilly, E. E, </w:t>
      </w:r>
      <w:r w:rsidRPr="00283983">
        <w:rPr>
          <w:rFonts w:ascii="Times" w:hAnsi="Times"/>
          <w:b/>
          <w:sz w:val="22"/>
          <w:szCs w:val="30"/>
        </w:rPr>
        <w:t>Schaumberg, K</w:t>
      </w:r>
      <w:r w:rsidRPr="00283983">
        <w:rPr>
          <w:rFonts w:ascii="Times" w:hAnsi="Times"/>
          <w:sz w:val="22"/>
          <w:szCs w:val="30"/>
        </w:rPr>
        <w:t xml:space="preserve">., &amp; Anderson, D. A. (2014). </w:t>
      </w:r>
      <w:r w:rsidRPr="00283983">
        <w:rPr>
          <w:rFonts w:ascii="Times" w:hAnsi="Times"/>
          <w:i/>
          <w:iCs/>
          <w:sz w:val="22"/>
          <w:szCs w:val="30"/>
        </w:rPr>
        <w:t>Body Dissatisfaction in Runners as a Function of Appearance Vs. Sport Performance Concerns.</w:t>
      </w:r>
      <w:r w:rsidRPr="00283983">
        <w:rPr>
          <w:rFonts w:ascii="Times" w:hAnsi="Times"/>
          <w:sz w:val="22"/>
          <w:szCs w:val="30"/>
        </w:rPr>
        <w:t xml:space="preserve"> Presented at the 20</w:t>
      </w:r>
      <w:r w:rsidRPr="00283983">
        <w:rPr>
          <w:rFonts w:ascii="Times" w:hAnsi="Times"/>
          <w:sz w:val="22"/>
          <w:vertAlign w:val="superscript"/>
        </w:rPr>
        <w:t>th</w:t>
      </w:r>
      <w:r w:rsidRPr="00283983">
        <w:rPr>
          <w:rFonts w:ascii="Times" w:hAnsi="Times"/>
          <w:sz w:val="22"/>
          <w:szCs w:val="30"/>
        </w:rPr>
        <w:t xml:space="preserve"> annual International Conference on Eating Disorders, New York, NY.</w:t>
      </w:r>
    </w:p>
    <w:p w14:paraId="1A5EFF5B" w14:textId="77777777" w:rsidR="006132A7" w:rsidRPr="00251FA1" w:rsidRDefault="006132A7" w:rsidP="00283983">
      <w:pPr>
        <w:rPr>
          <w:rFonts w:ascii="Times" w:hAnsi="Times"/>
          <w:sz w:val="22"/>
        </w:rPr>
      </w:pPr>
    </w:p>
    <w:p w14:paraId="49771376" w14:textId="77777777" w:rsidR="002F77F5" w:rsidRPr="00283983" w:rsidRDefault="002F77F5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hAnsi="Times"/>
          <w:b/>
          <w:sz w:val="22"/>
        </w:rPr>
        <w:t>Schaumberg, K</w:t>
      </w:r>
      <w:r w:rsidRPr="00283983">
        <w:rPr>
          <w:rFonts w:ascii="Times" w:hAnsi="Times"/>
          <w:sz w:val="22"/>
        </w:rPr>
        <w:t>., Anderson, D.A., Anderson, L.M., &amp; Reilly, E. (2014). T</w:t>
      </w:r>
      <w:r w:rsidRPr="00283983">
        <w:rPr>
          <w:rFonts w:ascii="Times" w:hAnsi="Times"/>
          <w:i/>
          <w:sz w:val="22"/>
        </w:rPr>
        <w:t xml:space="preserve">he relationship between clinically high shape and weight concern and eating disorders in college students.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Poster presented at the International Conference on Eating Disorders, New York, NY.</w:t>
      </w:r>
    </w:p>
    <w:p w14:paraId="783261B1" w14:textId="77777777" w:rsidR="002F77F5" w:rsidRPr="00251FA1" w:rsidRDefault="002F77F5" w:rsidP="002F77F5">
      <w:pPr>
        <w:ind w:left="720" w:hanging="720"/>
        <w:rPr>
          <w:rFonts w:ascii="Times" w:hAnsi="Times"/>
          <w:sz w:val="22"/>
        </w:rPr>
      </w:pPr>
    </w:p>
    <w:p w14:paraId="3FDABC9C" w14:textId="5967759B" w:rsidR="00FE2D62" w:rsidRPr="00283983" w:rsidRDefault="00D87D0B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Anderson, D. A., Kirschenbaum, D., &amp; Earleywine</w:t>
      </w:r>
      <w:r w:rsidR="00E55CFF" w:rsidRPr="00283983">
        <w:rPr>
          <w:rFonts w:ascii="Times" w:eastAsia="Arial" w:hAnsi="Times" w:cs="Arial"/>
          <w:color w:val="000000"/>
          <w:sz w:val="22"/>
          <w:szCs w:val="19"/>
        </w:rPr>
        <w:t>, M. (2013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). 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>Participation as a leader in immersion weight loss treatment may produce beneficial effects for healthy young adults.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Poster presented at the 47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</w:t>
      </w:r>
      <w:r w:rsidRPr="00283983">
        <w:rPr>
          <w:rFonts w:ascii="Times" w:hAnsi="Times"/>
          <w:sz w:val="22"/>
          <w:szCs w:val="22"/>
        </w:rPr>
        <w:t xml:space="preserve">of the Association for Behavioral and Cognitive Therapies, Nashville, TN. </w:t>
      </w:r>
    </w:p>
    <w:p w14:paraId="45828982" w14:textId="77777777" w:rsidR="00FE2D62" w:rsidRPr="00251FA1" w:rsidRDefault="00FE2D62" w:rsidP="00857AFC">
      <w:pPr>
        <w:ind w:left="720" w:hanging="720"/>
        <w:rPr>
          <w:rFonts w:ascii="Times" w:hAnsi="Times"/>
          <w:sz w:val="22"/>
          <w:szCs w:val="22"/>
        </w:rPr>
      </w:pPr>
    </w:p>
    <w:p w14:paraId="3BE21C17" w14:textId="3093A68C" w:rsidR="00350684" w:rsidRPr="00283983" w:rsidRDefault="00A54D6A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>Anderson, D. A.,</w:t>
      </w:r>
      <w:r w:rsidR="00FE2D62" w:rsidRPr="00283983">
        <w:rPr>
          <w:rFonts w:ascii="Times" w:eastAsia="Arial" w:hAnsi="Times" w:cs="Arial"/>
          <w:color w:val="000000"/>
          <w:sz w:val="22"/>
          <w:szCs w:val="19"/>
        </w:rPr>
        <w:t xml:space="preserve"> </w:t>
      </w:r>
      <w:r w:rsidR="00FE2D62" w:rsidRPr="00283983">
        <w:rPr>
          <w:rFonts w:ascii="Times" w:eastAsia="Arial" w:hAnsi="Times" w:cs="Arial"/>
          <w:b/>
          <w:color w:val="000000"/>
          <w:sz w:val="22"/>
          <w:szCs w:val="19"/>
        </w:rPr>
        <w:t>Schaumberg, K.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, &amp; Anderson, L.M. </w:t>
      </w:r>
      <w:r w:rsidR="00E55CFF" w:rsidRPr="00283983">
        <w:rPr>
          <w:rFonts w:ascii="Times" w:eastAsia="Arial" w:hAnsi="Times" w:cs="Arial"/>
          <w:color w:val="000000"/>
          <w:sz w:val="22"/>
          <w:szCs w:val="19"/>
        </w:rPr>
        <w:t>(2013</w:t>
      </w:r>
      <w:r w:rsidR="00FE2D62" w:rsidRPr="00283983">
        <w:rPr>
          <w:rFonts w:ascii="Times" w:eastAsia="Arial" w:hAnsi="Times" w:cs="Arial"/>
          <w:color w:val="000000"/>
          <w:sz w:val="22"/>
          <w:szCs w:val="19"/>
        </w:rPr>
        <w:t xml:space="preserve">). </w:t>
      </w:r>
      <w:r w:rsidR="00FE2D62" w:rsidRPr="00283983">
        <w:rPr>
          <w:rFonts w:ascii="Times" w:eastAsia="Arial" w:hAnsi="Times" w:cs="Arial"/>
          <w:i/>
          <w:color w:val="000000"/>
          <w:sz w:val="22"/>
          <w:szCs w:val="19"/>
        </w:rPr>
        <w:t>Comparing the transdiagnostic model and the cognitive behavioral model of eating disorders in college students.</w:t>
      </w:r>
      <w:r w:rsidR="00514DF4">
        <w:rPr>
          <w:rFonts w:ascii="Times" w:eastAsia="Arial" w:hAnsi="Times" w:cs="Arial"/>
          <w:color w:val="000000"/>
          <w:sz w:val="22"/>
          <w:szCs w:val="19"/>
        </w:rPr>
        <w:t xml:space="preserve"> Poster</w:t>
      </w:r>
      <w:r w:rsidR="00FE2D62" w:rsidRPr="00283983">
        <w:rPr>
          <w:rFonts w:ascii="Times" w:eastAsia="Arial" w:hAnsi="Times" w:cs="Arial"/>
          <w:color w:val="000000"/>
          <w:sz w:val="22"/>
          <w:szCs w:val="19"/>
        </w:rPr>
        <w:t xml:space="preserve"> presented at the 47</w:t>
      </w:r>
      <w:r w:rsidR="00FE2D62"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="00FE2D62"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</w:t>
      </w:r>
      <w:r w:rsidR="00FE2D62" w:rsidRPr="00283983">
        <w:rPr>
          <w:rFonts w:ascii="Times" w:hAnsi="Times"/>
          <w:sz w:val="22"/>
          <w:szCs w:val="22"/>
        </w:rPr>
        <w:t xml:space="preserve">of the Association for Behavioral and Cognitive Therapies, Nashville, TN. </w:t>
      </w:r>
    </w:p>
    <w:p w14:paraId="6C5C6C5A" w14:textId="77777777" w:rsidR="00350684" w:rsidRPr="00251FA1" w:rsidRDefault="00350684" w:rsidP="00E55CFF">
      <w:pPr>
        <w:ind w:left="720" w:hanging="720"/>
        <w:rPr>
          <w:rFonts w:ascii="Times" w:hAnsi="Times"/>
          <w:sz w:val="22"/>
          <w:szCs w:val="22"/>
        </w:rPr>
      </w:pPr>
    </w:p>
    <w:p w14:paraId="30B5BC45" w14:textId="77777777" w:rsidR="00D87D0B" w:rsidRPr="00283983" w:rsidRDefault="00350684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hAnsi="Times" w:cs="Helvetica"/>
          <w:sz w:val="22"/>
        </w:rPr>
        <w:t>Schaefer, L. M., Burke, N. L.,</w:t>
      </w:r>
      <w:r w:rsidR="002F77F5" w:rsidRPr="00283983">
        <w:rPr>
          <w:rFonts w:ascii="Times" w:hAnsi="Times" w:cs="Helvetica"/>
          <w:sz w:val="22"/>
        </w:rPr>
        <w:t xml:space="preserve"> Thompson, J. K., Heinberg, L.</w:t>
      </w:r>
      <w:r w:rsidRPr="00283983">
        <w:rPr>
          <w:rFonts w:ascii="Times" w:hAnsi="Times" w:cs="Helvetica"/>
          <w:sz w:val="22"/>
        </w:rPr>
        <w:t xml:space="preserve"> J., Calogero, R. M., Klump, K. L., Vercellone, A. C., Anderson, D. A, </w:t>
      </w:r>
      <w:r w:rsidRPr="00283983">
        <w:rPr>
          <w:rFonts w:ascii="Times" w:hAnsi="Times" w:cs="Helvetica"/>
          <w:b/>
          <w:sz w:val="22"/>
        </w:rPr>
        <w:t>Schaumberg, K.,</w:t>
      </w:r>
      <w:r w:rsidRPr="00283983">
        <w:rPr>
          <w:rFonts w:ascii="Times" w:hAnsi="Times" w:cs="Helvetica"/>
          <w:sz w:val="22"/>
        </w:rPr>
        <w:t xml:space="preserve"> &amp; Frederick, D. A. (2013). </w:t>
      </w:r>
      <w:r w:rsidRPr="00283983">
        <w:rPr>
          <w:rFonts w:ascii="Times" w:hAnsi="Times" w:cs="Helvetica"/>
          <w:i/>
          <w:iCs/>
          <w:sz w:val="22"/>
        </w:rPr>
        <w:t xml:space="preserve">Sociocultural </w:t>
      </w:r>
      <w:r w:rsidR="00285D2C" w:rsidRPr="00283983">
        <w:rPr>
          <w:rFonts w:ascii="Times" w:hAnsi="Times" w:cs="Helvetica"/>
          <w:i/>
          <w:iCs/>
          <w:sz w:val="22"/>
        </w:rPr>
        <w:t>Attitudes</w:t>
      </w:r>
      <w:r w:rsidRPr="00283983">
        <w:rPr>
          <w:rFonts w:ascii="Times" w:hAnsi="Times" w:cs="Helvetica"/>
          <w:i/>
          <w:iCs/>
          <w:sz w:val="22"/>
        </w:rPr>
        <w:t xml:space="preserve"> Towards Appearance Questionnaire-4 (SATAQ-4): Validation in college males.</w:t>
      </w:r>
      <w:r w:rsidRPr="00283983">
        <w:rPr>
          <w:rFonts w:ascii="Times" w:hAnsi="Times" w:cs="Helvetica"/>
          <w:sz w:val="22"/>
        </w:rPr>
        <w:t> Poster presented at the 19</w:t>
      </w:r>
      <w:r w:rsidRPr="00283983">
        <w:rPr>
          <w:rFonts w:ascii="Times" w:hAnsi="Times" w:cs="Helvetica"/>
          <w:sz w:val="22"/>
          <w:vertAlign w:val="superscript"/>
        </w:rPr>
        <w:t>th</w:t>
      </w:r>
      <w:r w:rsidRPr="00283983">
        <w:rPr>
          <w:rFonts w:ascii="Times" w:hAnsi="Times" w:cs="Helvetica"/>
          <w:sz w:val="22"/>
        </w:rPr>
        <w:t xml:space="preserve"> annual Eating Disorder Research Society Meeting, Bethesda, </w:t>
      </w:r>
      <w:r w:rsidR="00FF44AB" w:rsidRPr="00283983">
        <w:rPr>
          <w:rFonts w:ascii="Times" w:hAnsi="Times" w:cs="Helvetica"/>
          <w:sz w:val="22"/>
        </w:rPr>
        <w:t>MD</w:t>
      </w:r>
      <w:r w:rsidRPr="00283983">
        <w:rPr>
          <w:rFonts w:ascii="Times" w:hAnsi="Times" w:cs="Helvetica"/>
          <w:sz w:val="22"/>
        </w:rPr>
        <w:t>.</w:t>
      </w:r>
    </w:p>
    <w:p w14:paraId="47047B68" w14:textId="77777777" w:rsidR="00D87D0B" w:rsidRPr="00251FA1" w:rsidRDefault="00D87D0B" w:rsidP="00857AFC">
      <w:pPr>
        <w:ind w:left="720" w:hanging="720"/>
        <w:rPr>
          <w:rFonts w:ascii="Times" w:eastAsia="Arial" w:hAnsi="Times" w:cs="Arial"/>
          <w:b/>
          <w:color w:val="000000"/>
          <w:sz w:val="22"/>
          <w:szCs w:val="19"/>
        </w:rPr>
      </w:pPr>
    </w:p>
    <w:p w14:paraId="11FF248B" w14:textId="77777777" w:rsidR="00D87D0B" w:rsidRPr="00283983" w:rsidRDefault="00D87D0B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>Anderson, D. A.,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Reilly, E., Anderson, L. M., &amp;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>Schaumberg, K</w:t>
      </w:r>
      <w:r w:rsidR="00E55CFF" w:rsidRPr="00283983">
        <w:rPr>
          <w:rFonts w:ascii="Times" w:eastAsia="Arial" w:hAnsi="Times" w:cs="Arial"/>
          <w:color w:val="000000"/>
          <w:sz w:val="22"/>
          <w:szCs w:val="19"/>
        </w:rPr>
        <w:t>. (2013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). </w:t>
      </w:r>
      <w:r w:rsidR="00FD4D87" w:rsidRPr="00283983">
        <w:rPr>
          <w:rFonts w:ascii="Times" w:eastAsia="Arial" w:hAnsi="Times" w:cs="Arial"/>
          <w:i/>
          <w:color w:val="000000"/>
          <w:sz w:val="22"/>
          <w:szCs w:val="19"/>
        </w:rPr>
        <w:t xml:space="preserve">Differential item functioning between men and women on common measures of body dissatisfaction. </w:t>
      </w:r>
      <w:r w:rsidR="00FD4D87" w:rsidRPr="00283983">
        <w:rPr>
          <w:rFonts w:ascii="Times" w:eastAsia="Arial" w:hAnsi="Times" w:cs="Arial"/>
          <w:color w:val="000000"/>
          <w:sz w:val="22"/>
          <w:szCs w:val="19"/>
        </w:rPr>
        <w:t xml:space="preserve">Poster presented at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the 19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of the Eating Disorders Research Society, Bethesda, MD. </w:t>
      </w:r>
    </w:p>
    <w:p w14:paraId="0429A139" w14:textId="77777777" w:rsidR="00D87D0B" w:rsidRPr="00251FA1" w:rsidRDefault="00D87D0B" w:rsidP="00857AFC">
      <w:pPr>
        <w:ind w:left="720" w:hanging="720"/>
        <w:rPr>
          <w:rFonts w:ascii="Times" w:eastAsia="Arial" w:hAnsi="Times" w:cs="Arial"/>
          <w:color w:val="000000"/>
          <w:sz w:val="22"/>
          <w:szCs w:val="19"/>
        </w:rPr>
      </w:pPr>
    </w:p>
    <w:p w14:paraId="4C1AA813" w14:textId="77777777" w:rsidR="00D87D0B" w:rsidRPr="00283983" w:rsidRDefault="00D87D0B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Anderson, D. A.,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Ander</w:t>
      </w:r>
      <w:r w:rsidR="00E55CFF" w:rsidRPr="00283983">
        <w:rPr>
          <w:rFonts w:ascii="Times" w:eastAsia="Arial" w:hAnsi="Times" w:cs="Arial"/>
          <w:color w:val="000000"/>
          <w:sz w:val="22"/>
          <w:szCs w:val="19"/>
        </w:rPr>
        <w:t>son, L. M., &amp; Reilly, E. (2013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). 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>Evaluating the severity of eating pathology associated with excessive exercise in college students.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Poster presented at the 19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of the Eating Disorders Research Society, Bethesda, MD. </w:t>
      </w:r>
    </w:p>
    <w:p w14:paraId="35AECCBA" w14:textId="77777777" w:rsidR="00D87D0B" w:rsidRPr="00251FA1" w:rsidRDefault="00D87D0B" w:rsidP="00857AFC">
      <w:pPr>
        <w:ind w:left="720" w:hanging="720"/>
        <w:rPr>
          <w:rFonts w:ascii="Times" w:eastAsia="Arial" w:hAnsi="Times" w:cs="Arial"/>
          <w:b/>
          <w:color w:val="000000"/>
          <w:sz w:val="22"/>
          <w:szCs w:val="19"/>
        </w:rPr>
      </w:pPr>
    </w:p>
    <w:p w14:paraId="0DF0BDA9" w14:textId="77777777" w:rsidR="00C0009D" w:rsidRPr="00283983" w:rsidRDefault="00C0009D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&amp; Anderson, D. A. (2013). 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 xml:space="preserve">Does short-term fasting promote changes in state body image?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Poster presented at the International Conference on Eating Disorders, Montreal, QC, Canada.</w:t>
      </w:r>
    </w:p>
    <w:p w14:paraId="67A8B7D0" w14:textId="77777777" w:rsidR="00C0009D" w:rsidRPr="00251FA1" w:rsidRDefault="00C0009D" w:rsidP="00857AFC">
      <w:pPr>
        <w:ind w:left="720" w:hanging="720"/>
        <w:rPr>
          <w:rFonts w:ascii="Times" w:eastAsia="Arial" w:hAnsi="Times" w:cs="Arial"/>
          <w:b/>
          <w:color w:val="000000"/>
          <w:sz w:val="22"/>
          <w:szCs w:val="19"/>
        </w:rPr>
      </w:pPr>
    </w:p>
    <w:p w14:paraId="4EA081F9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>Schaumberg, K.,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&amp; Anderson, D. A.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(20</w:t>
      </w:r>
      <w:r w:rsidR="00C0009D" w:rsidRPr="00283983">
        <w:rPr>
          <w:rFonts w:ascii="Times" w:eastAsia="Arial" w:hAnsi="Times" w:cs="Arial"/>
          <w:color w:val="000000"/>
          <w:sz w:val="22"/>
          <w:szCs w:val="19"/>
        </w:rPr>
        <w:t>12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).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 xml:space="preserve"> Gender moderates the relationship between expectancies and bulimic symptoms.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Poster presented at the 46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</w:t>
      </w:r>
      <w:r w:rsidRPr="00283983">
        <w:rPr>
          <w:rFonts w:ascii="Times" w:hAnsi="Times"/>
          <w:sz w:val="22"/>
          <w:szCs w:val="22"/>
        </w:rPr>
        <w:t xml:space="preserve">of the Association for Behavioral and Cognitive Therapies, National Harbor, Maryland. </w:t>
      </w:r>
    </w:p>
    <w:p w14:paraId="7EA71E5F" w14:textId="77777777" w:rsidR="00857AFC" w:rsidRPr="00251FA1" w:rsidRDefault="00857AFC" w:rsidP="00857AFC">
      <w:pPr>
        <w:ind w:left="720" w:hanging="720"/>
        <w:rPr>
          <w:rFonts w:ascii="Times" w:hAnsi="Times"/>
          <w:sz w:val="22"/>
          <w:szCs w:val="22"/>
        </w:rPr>
      </w:pPr>
    </w:p>
    <w:p w14:paraId="6C451872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Greenwood, C., Anderson, D.A., &amp;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(20</w:t>
      </w:r>
      <w:r w:rsidR="00C0009D" w:rsidRPr="00283983">
        <w:rPr>
          <w:rFonts w:ascii="Times" w:eastAsia="Arial" w:hAnsi="Times" w:cs="Arial"/>
          <w:color w:val="000000"/>
          <w:sz w:val="22"/>
          <w:szCs w:val="19"/>
        </w:rPr>
        <w:t>12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). 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 xml:space="preserve">Marijuana use affects dietary intake in college students.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Poster presented at the 46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</w:t>
      </w:r>
      <w:r w:rsidRPr="00283983">
        <w:rPr>
          <w:rFonts w:ascii="Times" w:hAnsi="Times"/>
          <w:sz w:val="22"/>
          <w:szCs w:val="22"/>
        </w:rPr>
        <w:t xml:space="preserve">of the Association for Behavioral and Cognitive Therapies, National Harbor, Maryland. </w:t>
      </w:r>
    </w:p>
    <w:p w14:paraId="31C7CA05" w14:textId="77777777" w:rsidR="00857AFC" w:rsidRPr="00251FA1" w:rsidRDefault="00857AFC" w:rsidP="00857AFC">
      <w:pPr>
        <w:ind w:left="720" w:hanging="720"/>
        <w:rPr>
          <w:rFonts w:ascii="Times" w:hAnsi="Times"/>
          <w:sz w:val="22"/>
          <w:szCs w:val="22"/>
        </w:rPr>
      </w:pPr>
    </w:p>
    <w:p w14:paraId="589DFE5A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Anderson, D.A., &amp;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(20</w:t>
      </w:r>
      <w:r w:rsidR="00C0009D" w:rsidRPr="00283983">
        <w:rPr>
          <w:rFonts w:ascii="Times" w:eastAsia="Arial" w:hAnsi="Times" w:cs="Arial"/>
          <w:color w:val="000000"/>
          <w:sz w:val="22"/>
          <w:szCs w:val="19"/>
        </w:rPr>
        <w:t>12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). 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 xml:space="preserve">A behavioral economic analysis of food choice after fasting.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Poster presented at the 46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</w:t>
      </w:r>
      <w:r w:rsidRPr="00283983">
        <w:rPr>
          <w:rFonts w:ascii="Times" w:hAnsi="Times"/>
          <w:sz w:val="22"/>
          <w:szCs w:val="22"/>
        </w:rPr>
        <w:t xml:space="preserve">of the Association for Behavioral and Cognitive Therapies, National Harbor, Maryland. </w:t>
      </w:r>
    </w:p>
    <w:p w14:paraId="4033A90C" w14:textId="77777777" w:rsidR="00857AFC" w:rsidRPr="00251FA1" w:rsidRDefault="00857AFC" w:rsidP="00857AFC">
      <w:pPr>
        <w:ind w:left="720" w:hanging="720"/>
        <w:rPr>
          <w:rFonts w:ascii="Times" w:hAnsi="Times"/>
          <w:sz w:val="22"/>
          <w:szCs w:val="22"/>
        </w:rPr>
      </w:pPr>
    </w:p>
    <w:p w14:paraId="18E90FD9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Anderson, D. A., &amp;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>Schaumberg, K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. (2012). </w:t>
      </w:r>
      <w:r w:rsidRPr="00283983">
        <w:rPr>
          <w:rFonts w:ascii="Times" w:hAnsi="Times"/>
          <w:i/>
          <w:sz w:val="22"/>
        </w:rPr>
        <w:t xml:space="preserve">Are intuitive eaters less sensitive to variations in portion size?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Poster presented at the International Conference on Eating Disorders, Austin, Texas. </w:t>
      </w:r>
    </w:p>
    <w:p w14:paraId="4011AD2E" w14:textId="77777777" w:rsidR="00857AFC" w:rsidRPr="00251FA1" w:rsidRDefault="00857AFC" w:rsidP="00857AFC">
      <w:pPr>
        <w:ind w:left="720" w:hanging="720"/>
        <w:rPr>
          <w:rFonts w:ascii="Times" w:eastAsia="Arial" w:hAnsi="Times" w:cs="Arial"/>
          <w:color w:val="000000"/>
          <w:sz w:val="22"/>
          <w:szCs w:val="19"/>
        </w:rPr>
      </w:pPr>
    </w:p>
    <w:p w14:paraId="012DA424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Anderson, D. A., &amp;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(2012).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 xml:space="preserve"> Does short-term fasting predict binge eating?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Poster presented at the International Conference on Eating Disorders, Austin, Texas.</w:t>
      </w:r>
    </w:p>
    <w:p w14:paraId="4EFEB82B" w14:textId="77777777" w:rsidR="00857AFC" w:rsidRPr="00251FA1" w:rsidRDefault="00857AFC" w:rsidP="00857AFC">
      <w:pPr>
        <w:ind w:left="720" w:hanging="720"/>
        <w:rPr>
          <w:rFonts w:ascii="Times" w:eastAsia="Arial" w:hAnsi="Times" w:cs="Arial"/>
          <w:color w:val="000000"/>
          <w:sz w:val="22"/>
          <w:szCs w:val="19"/>
        </w:rPr>
      </w:pPr>
    </w:p>
    <w:p w14:paraId="1CEC2137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Anderson, D. A., &amp;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>Schaumberg, K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. (2011). 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>Subscales of the three-factor eating questionnaire predict binge eating and purging.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Poster presented at the 17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of the Eating Disorders Research Society, Edinburgh, Scotland. </w:t>
      </w:r>
    </w:p>
    <w:p w14:paraId="29C306E2" w14:textId="77777777" w:rsidR="00857AFC" w:rsidRPr="00251FA1" w:rsidRDefault="00857AFC" w:rsidP="00857AFC">
      <w:pPr>
        <w:ind w:left="720" w:hanging="720"/>
        <w:rPr>
          <w:rFonts w:ascii="Times" w:eastAsia="Arial" w:hAnsi="Times" w:cs="Arial"/>
          <w:color w:val="000000"/>
          <w:sz w:val="22"/>
          <w:szCs w:val="19"/>
        </w:rPr>
      </w:pPr>
    </w:p>
    <w:p w14:paraId="39EBE604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eastAsia="Arial" w:hAnsi="Times" w:cs="Arial"/>
          <w:color w:val="000000"/>
          <w:sz w:val="22"/>
          <w:szCs w:val="19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Anderson, D. A., &amp;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(2011). </w:t>
      </w:r>
      <w:r w:rsidR="004B7567" w:rsidRPr="00283983">
        <w:rPr>
          <w:rFonts w:ascii="Times" w:eastAsia="Arial" w:hAnsi="Times" w:cs="Arial"/>
          <w:i/>
          <w:color w:val="000000"/>
          <w:sz w:val="22"/>
          <w:szCs w:val="19"/>
        </w:rPr>
        <w:t>A b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>ehavioral economic analysis of food choice in college students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. Poster presented at the 17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meeting of the Eating Disorders Research Society, Edinburgh, Scotland. </w:t>
      </w:r>
    </w:p>
    <w:p w14:paraId="29E40018" w14:textId="77777777" w:rsidR="00857AFC" w:rsidRPr="00251FA1" w:rsidRDefault="00857AFC" w:rsidP="00857AFC">
      <w:pPr>
        <w:ind w:left="720" w:hanging="720"/>
        <w:rPr>
          <w:rFonts w:ascii="Times" w:eastAsia="Arial" w:hAnsi="Times" w:cs="Arial"/>
          <w:color w:val="000000"/>
          <w:sz w:val="22"/>
          <w:szCs w:val="19"/>
        </w:rPr>
      </w:pPr>
    </w:p>
    <w:p w14:paraId="2AE46DFD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Anderson, D.A., Murray, A.D., &amp; </w:t>
      </w:r>
      <w:r w:rsidRPr="00283983">
        <w:rPr>
          <w:rFonts w:ascii="Times" w:eastAsia="Arial" w:hAnsi="Times" w:cs="Arial"/>
          <w:b/>
          <w:color w:val="000000"/>
          <w:sz w:val="22"/>
          <w:szCs w:val="19"/>
        </w:rPr>
        <w:t xml:space="preserve">Schaumberg, K.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(2010). </w:t>
      </w:r>
      <w:r w:rsidR="00E261D4" w:rsidRPr="00283983">
        <w:rPr>
          <w:rFonts w:ascii="Times" w:eastAsia="Arial" w:hAnsi="Times" w:cs="Arial"/>
          <w:i/>
          <w:color w:val="000000"/>
          <w:sz w:val="22"/>
          <w:szCs w:val="19"/>
        </w:rPr>
        <w:t>A c</w:t>
      </w:r>
      <w:r w:rsidRPr="00283983">
        <w:rPr>
          <w:rFonts w:ascii="Times" w:eastAsia="Arial" w:hAnsi="Times" w:cs="Arial"/>
          <w:i/>
          <w:color w:val="000000"/>
          <w:sz w:val="22"/>
          <w:szCs w:val="19"/>
        </w:rPr>
        <w:t xml:space="preserve">omparison of the weight loss and health at every size paradigms. 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>Poster presented at the 44</w:t>
      </w:r>
      <w:r w:rsidRPr="00283983">
        <w:rPr>
          <w:rFonts w:ascii="Times" w:eastAsia="Arial" w:hAnsi="Times" w:cs="Arial"/>
          <w:color w:val="000000"/>
          <w:sz w:val="22"/>
          <w:szCs w:val="19"/>
          <w:vertAlign w:val="superscript"/>
        </w:rPr>
        <w:t>th</w:t>
      </w:r>
      <w:r w:rsidRPr="00283983">
        <w:rPr>
          <w:rFonts w:ascii="Times" w:eastAsia="Arial" w:hAnsi="Times" w:cs="Arial"/>
          <w:color w:val="000000"/>
          <w:sz w:val="22"/>
          <w:szCs w:val="19"/>
        </w:rPr>
        <w:t xml:space="preserve"> Annual </w:t>
      </w:r>
      <w:r w:rsidRPr="00283983">
        <w:rPr>
          <w:rFonts w:ascii="Times" w:hAnsi="Times"/>
          <w:sz w:val="22"/>
          <w:szCs w:val="22"/>
        </w:rPr>
        <w:t xml:space="preserve">of the Association for Behavioral and Cognitive Therapies, San Francisco, CA. </w:t>
      </w:r>
    </w:p>
    <w:p w14:paraId="185C5183" w14:textId="77777777" w:rsidR="00857AFC" w:rsidRPr="00251FA1" w:rsidRDefault="00857AFC" w:rsidP="00857AFC">
      <w:pPr>
        <w:ind w:left="720" w:hanging="720"/>
        <w:rPr>
          <w:rFonts w:ascii="Times" w:hAnsi="Times"/>
          <w:sz w:val="22"/>
          <w:szCs w:val="22"/>
        </w:rPr>
      </w:pPr>
    </w:p>
    <w:p w14:paraId="28AFD6D3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hAnsi="Times"/>
          <w:sz w:val="22"/>
          <w:szCs w:val="22"/>
        </w:rPr>
        <w:t xml:space="preserve">Kuerbis, A. N., </w:t>
      </w:r>
      <w:r w:rsidRPr="00283983">
        <w:rPr>
          <w:rFonts w:ascii="Times" w:hAnsi="Times"/>
          <w:b/>
          <w:sz w:val="22"/>
          <w:szCs w:val="22"/>
        </w:rPr>
        <w:t>Schaumberg, K.</w:t>
      </w:r>
      <w:r w:rsidRPr="00283983">
        <w:rPr>
          <w:rFonts w:ascii="Times" w:hAnsi="Times"/>
          <w:sz w:val="22"/>
          <w:szCs w:val="22"/>
        </w:rPr>
        <w:t xml:space="preserve">, Hagman, B. T., Heidinger, B. E., Wolf, F. L., Morgenstern, J. (2009). </w:t>
      </w:r>
      <w:r w:rsidRPr="00283983">
        <w:rPr>
          <w:rFonts w:ascii="Times" w:hAnsi="Times"/>
          <w:i/>
          <w:sz w:val="22"/>
          <w:szCs w:val="22"/>
        </w:rPr>
        <w:t>Severity of personal feedback as a mediator of moderated drinking among men-who-have-sex-with-men</w:t>
      </w:r>
      <w:r w:rsidRPr="00283983">
        <w:rPr>
          <w:rFonts w:ascii="Times" w:hAnsi="Times"/>
          <w:sz w:val="22"/>
          <w:szCs w:val="22"/>
        </w:rPr>
        <w:t>. Poster Presented at the 32</w:t>
      </w:r>
      <w:r w:rsidRPr="00283983">
        <w:rPr>
          <w:rFonts w:ascii="Times" w:hAnsi="Times"/>
          <w:sz w:val="22"/>
          <w:szCs w:val="22"/>
          <w:vertAlign w:val="superscript"/>
        </w:rPr>
        <w:t>nd</w:t>
      </w:r>
      <w:r w:rsidRPr="00283983">
        <w:rPr>
          <w:rFonts w:ascii="Times" w:hAnsi="Times"/>
          <w:sz w:val="22"/>
          <w:szCs w:val="22"/>
        </w:rPr>
        <w:t xml:space="preserve"> Meeting of the Research Society on Alcoholism, San Diego, CA.</w:t>
      </w:r>
    </w:p>
    <w:p w14:paraId="7CD11405" w14:textId="77777777" w:rsidR="00857AFC" w:rsidRPr="00251FA1" w:rsidRDefault="00857AFC" w:rsidP="00857AFC">
      <w:pPr>
        <w:ind w:left="720" w:hanging="720"/>
        <w:rPr>
          <w:rFonts w:ascii="Times" w:hAnsi="Times"/>
          <w:sz w:val="22"/>
          <w:szCs w:val="22"/>
        </w:rPr>
      </w:pPr>
    </w:p>
    <w:p w14:paraId="7BFA0CEF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hAnsi="Times"/>
          <w:sz w:val="22"/>
          <w:szCs w:val="22"/>
        </w:rPr>
        <w:t xml:space="preserve">Hagman, B. T., Morgenstern, J., Kuerbis, A.N., Heidinger, B., Zilberman, S., &amp; </w:t>
      </w:r>
      <w:r w:rsidRPr="00283983">
        <w:rPr>
          <w:rFonts w:ascii="Times" w:hAnsi="Times"/>
          <w:b/>
          <w:sz w:val="22"/>
          <w:szCs w:val="22"/>
        </w:rPr>
        <w:t xml:space="preserve">Schaumberg, K. </w:t>
      </w:r>
      <w:r w:rsidRPr="00283983">
        <w:rPr>
          <w:rFonts w:ascii="Times" w:hAnsi="Times"/>
          <w:sz w:val="22"/>
          <w:szCs w:val="22"/>
        </w:rPr>
        <w:t xml:space="preserve"> (2009). </w:t>
      </w:r>
      <w:r w:rsidRPr="00283983">
        <w:rPr>
          <w:rFonts w:ascii="Times" w:hAnsi="Times"/>
          <w:i/>
          <w:sz w:val="22"/>
          <w:szCs w:val="22"/>
        </w:rPr>
        <w:t xml:space="preserve">Correspondence between interactive voice response and timeline follow-back self-reports of risky sexual behavior among men-who-have-sex-with-men. </w:t>
      </w:r>
      <w:r w:rsidRPr="00283983">
        <w:rPr>
          <w:rFonts w:ascii="Times" w:hAnsi="Times"/>
          <w:sz w:val="22"/>
          <w:szCs w:val="22"/>
        </w:rPr>
        <w:t>Poster presented at the 137</w:t>
      </w:r>
      <w:r w:rsidRPr="00283983">
        <w:rPr>
          <w:rFonts w:ascii="Times" w:hAnsi="Times"/>
          <w:sz w:val="22"/>
          <w:szCs w:val="22"/>
          <w:vertAlign w:val="superscript"/>
        </w:rPr>
        <w:t>th</w:t>
      </w:r>
      <w:r w:rsidRPr="00283983">
        <w:rPr>
          <w:rFonts w:ascii="Times" w:hAnsi="Times"/>
          <w:sz w:val="22"/>
          <w:szCs w:val="22"/>
        </w:rPr>
        <w:t xml:space="preserve"> meeting of the American Public Health Association, Philadelphia, PA.</w:t>
      </w:r>
    </w:p>
    <w:p w14:paraId="42CF1640" w14:textId="77777777" w:rsidR="00857AFC" w:rsidRPr="00251FA1" w:rsidRDefault="00857AFC" w:rsidP="00857AFC">
      <w:pPr>
        <w:ind w:left="720" w:hanging="720"/>
        <w:rPr>
          <w:rFonts w:ascii="Times" w:hAnsi="Times"/>
          <w:sz w:val="22"/>
          <w:szCs w:val="22"/>
        </w:rPr>
      </w:pPr>
    </w:p>
    <w:p w14:paraId="1D955E9B" w14:textId="77777777" w:rsidR="00857AFC" w:rsidRPr="00283983" w:rsidRDefault="00857AFC" w:rsidP="00C81F02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83983">
        <w:rPr>
          <w:rFonts w:ascii="Times" w:hAnsi="Times"/>
          <w:b/>
          <w:sz w:val="22"/>
          <w:szCs w:val="22"/>
        </w:rPr>
        <w:t>Schaumberg, K</w:t>
      </w:r>
      <w:r w:rsidRPr="00283983">
        <w:rPr>
          <w:rFonts w:ascii="Times" w:hAnsi="Times"/>
          <w:sz w:val="22"/>
          <w:szCs w:val="22"/>
        </w:rPr>
        <w:t xml:space="preserve">., Bux, D. A., Morgenstern, J., &amp; Kuerbis, A. N. (2008). </w:t>
      </w:r>
      <w:r w:rsidRPr="00283983">
        <w:rPr>
          <w:rFonts w:ascii="Times" w:hAnsi="Times"/>
          <w:i/>
          <w:sz w:val="22"/>
          <w:szCs w:val="22"/>
        </w:rPr>
        <w:t xml:space="preserve">Attributions of change in a trial of combined medication and cognitive behavioral therapy for moderation of problem </w:t>
      </w:r>
      <w:r w:rsidRPr="00283983">
        <w:rPr>
          <w:rFonts w:ascii="Times" w:hAnsi="Times"/>
          <w:i/>
          <w:sz w:val="22"/>
          <w:szCs w:val="22"/>
        </w:rPr>
        <w:lastRenderedPageBreak/>
        <w:t xml:space="preserve">drinking. </w:t>
      </w:r>
      <w:r w:rsidRPr="00283983">
        <w:rPr>
          <w:rFonts w:ascii="Times" w:hAnsi="Times"/>
          <w:sz w:val="22"/>
          <w:szCs w:val="22"/>
        </w:rPr>
        <w:t>Poster presented at the 42</w:t>
      </w:r>
      <w:r w:rsidRPr="00283983">
        <w:rPr>
          <w:rFonts w:ascii="Times" w:hAnsi="Times"/>
          <w:sz w:val="22"/>
          <w:szCs w:val="22"/>
          <w:vertAlign w:val="superscript"/>
        </w:rPr>
        <w:t>nd</w:t>
      </w:r>
      <w:r w:rsidRPr="00283983">
        <w:rPr>
          <w:rFonts w:ascii="Times" w:hAnsi="Times"/>
          <w:sz w:val="22"/>
          <w:szCs w:val="22"/>
        </w:rPr>
        <w:t xml:space="preserve"> Annual Meeting of the Association for Behavioral and Cognitive Therapies, Orlando, Fl. </w:t>
      </w:r>
    </w:p>
    <w:p w14:paraId="065B337C" w14:textId="77777777" w:rsidR="00857AFC" w:rsidRPr="00251FA1" w:rsidRDefault="00857AFC" w:rsidP="00857AFC">
      <w:pPr>
        <w:ind w:left="720" w:hanging="720"/>
        <w:rPr>
          <w:rFonts w:ascii="Times" w:hAnsi="Times"/>
          <w:sz w:val="22"/>
          <w:szCs w:val="22"/>
        </w:rPr>
      </w:pPr>
    </w:p>
    <w:p w14:paraId="73D2C0FC" w14:textId="77777777" w:rsidR="00A929F5" w:rsidRDefault="00A929F5" w:rsidP="00C81F0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Becker, C.B., </w:t>
      </w:r>
      <w:r w:rsidRPr="00A929F5">
        <w:rPr>
          <w:rFonts w:ascii="Times" w:hAnsi="Times"/>
          <w:b/>
          <w:sz w:val="22"/>
          <w:szCs w:val="22"/>
        </w:rPr>
        <w:t>Schaumberg, K</w:t>
      </w:r>
      <w:r>
        <w:rPr>
          <w:rFonts w:ascii="Times" w:hAnsi="Times"/>
          <w:sz w:val="22"/>
          <w:szCs w:val="22"/>
        </w:rPr>
        <w:t>., Mallett, J., Hay, L., &amp; Williams, A.</w:t>
      </w:r>
      <w:r w:rsidR="004F2DAB">
        <w:rPr>
          <w:rFonts w:ascii="Times" w:hAnsi="Times"/>
          <w:sz w:val="22"/>
          <w:szCs w:val="22"/>
        </w:rPr>
        <w:t xml:space="preserve"> (2007).</w:t>
      </w:r>
      <w:r>
        <w:rPr>
          <w:rFonts w:ascii="Times" w:hAnsi="Times"/>
          <w:sz w:val="22"/>
          <w:szCs w:val="22"/>
        </w:rPr>
        <w:t xml:space="preserve"> </w:t>
      </w:r>
      <w:r w:rsidRPr="004F2DAB">
        <w:rPr>
          <w:rFonts w:ascii="Times" w:hAnsi="Times"/>
          <w:i/>
          <w:sz w:val="22"/>
          <w:szCs w:val="22"/>
        </w:rPr>
        <w:t>A randomized pilot trial of peer-led healthy weight eating disorders prevention.</w:t>
      </w:r>
      <w:r>
        <w:rPr>
          <w:rFonts w:ascii="Times" w:hAnsi="Times"/>
          <w:sz w:val="22"/>
          <w:szCs w:val="22"/>
        </w:rPr>
        <w:t xml:space="preserve"> Poster presented at the 13</w:t>
      </w:r>
      <w:r w:rsidRPr="00A929F5">
        <w:rPr>
          <w:rFonts w:ascii="Times" w:hAnsi="Times"/>
          <w:sz w:val="22"/>
          <w:szCs w:val="22"/>
          <w:vertAlign w:val="superscript"/>
        </w:rPr>
        <w:t>th</w:t>
      </w:r>
      <w:r>
        <w:rPr>
          <w:rFonts w:ascii="Times" w:hAnsi="Times"/>
          <w:sz w:val="22"/>
          <w:szCs w:val="22"/>
        </w:rPr>
        <w:t xml:space="preserve"> Annual Meeting of the Eating Disorder Research Society, Pittsburgh, PA. </w:t>
      </w:r>
    </w:p>
    <w:p w14:paraId="1F0931F5" w14:textId="77777777" w:rsidR="004B7567" w:rsidRPr="00251FA1" w:rsidRDefault="004B7567" w:rsidP="001748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b/>
          <w:noProof w:val="0"/>
        </w:rPr>
      </w:pPr>
    </w:p>
    <w:p w14:paraId="3ECE4F62" w14:textId="77777777" w:rsidR="00857AFC" w:rsidRPr="00251FA1" w:rsidRDefault="00857AFC" w:rsidP="00C81F02">
      <w:pPr>
        <w:pStyle w:val="Body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noProof w:val="0"/>
        </w:rPr>
      </w:pPr>
      <w:r w:rsidRPr="00251FA1">
        <w:rPr>
          <w:rFonts w:ascii="Times" w:hAnsi="Times"/>
          <w:b/>
          <w:noProof w:val="0"/>
        </w:rPr>
        <w:t>Schaumberg, K.</w:t>
      </w:r>
      <w:r w:rsidRPr="00251FA1">
        <w:rPr>
          <w:rFonts w:ascii="Times" w:hAnsi="Times"/>
          <w:noProof w:val="0"/>
        </w:rPr>
        <w:t xml:space="preserve">, </w:t>
      </w:r>
      <w:proofErr w:type="spellStart"/>
      <w:r w:rsidRPr="00251FA1">
        <w:rPr>
          <w:rFonts w:ascii="Times" w:hAnsi="Times"/>
          <w:noProof w:val="0"/>
        </w:rPr>
        <w:t>Mallett</w:t>
      </w:r>
      <w:proofErr w:type="spellEnd"/>
      <w:r w:rsidRPr="00251FA1">
        <w:rPr>
          <w:rFonts w:ascii="Times" w:hAnsi="Times"/>
          <w:noProof w:val="0"/>
        </w:rPr>
        <w:t xml:space="preserve">, J., Hay, L., Williams, A., &amp; Becker, C.B. (2007).  </w:t>
      </w:r>
      <w:r w:rsidRPr="00251FA1">
        <w:rPr>
          <w:rFonts w:ascii="Times" w:hAnsi="Times"/>
          <w:i/>
          <w:noProof w:val="0"/>
        </w:rPr>
        <w:t>Peer-facilitated eating disorder prevention in sororities: A comparison of dissonance and healthy weight</w:t>
      </w:r>
      <w:r w:rsidRPr="00251FA1">
        <w:rPr>
          <w:rFonts w:ascii="Times" w:hAnsi="Times"/>
          <w:noProof w:val="0"/>
        </w:rPr>
        <w:t>.  Poster presented at Our Lady of the Lake University psychology conference, San Antonio, TX.</w:t>
      </w:r>
    </w:p>
    <w:p w14:paraId="0BC8321B" w14:textId="77777777" w:rsidR="00857AFC" w:rsidRPr="00251FA1" w:rsidRDefault="00857AFC" w:rsidP="00857A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" w:hAnsi="Times"/>
          <w:noProof w:val="0"/>
        </w:rPr>
      </w:pPr>
    </w:p>
    <w:p w14:paraId="1A36DE92" w14:textId="77777777" w:rsidR="00857AFC" w:rsidRPr="00251FA1" w:rsidRDefault="00857AFC" w:rsidP="00C81F02">
      <w:pPr>
        <w:pStyle w:val="Body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eastAsia="Times New Roman" w:hAnsi="Times"/>
          <w:noProof w:val="0"/>
        </w:rPr>
      </w:pPr>
      <w:r w:rsidRPr="00251FA1">
        <w:rPr>
          <w:rFonts w:ascii="Times" w:eastAsia="Times New Roman" w:hAnsi="Times"/>
          <w:noProof w:val="0"/>
        </w:rPr>
        <w:t xml:space="preserve">Becker, C. B., Darius, E., </w:t>
      </w:r>
      <w:r w:rsidRPr="00251FA1">
        <w:rPr>
          <w:rFonts w:ascii="Times" w:eastAsia="Times New Roman" w:hAnsi="Times"/>
          <w:b/>
          <w:noProof w:val="0"/>
        </w:rPr>
        <w:t>Schaumberg, K.</w:t>
      </w:r>
      <w:r w:rsidRPr="00251FA1">
        <w:rPr>
          <w:rFonts w:ascii="Times" w:eastAsia="Times New Roman" w:hAnsi="Times"/>
          <w:noProof w:val="0"/>
        </w:rPr>
        <w:t>, &amp; Robinson, F. (2006).</w:t>
      </w:r>
      <w:r w:rsidR="00E261D4" w:rsidRPr="00251FA1">
        <w:rPr>
          <w:rFonts w:ascii="Times" w:eastAsia="Times New Roman" w:hAnsi="Times"/>
          <w:i/>
          <w:noProof w:val="0"/>
        </w:rPr>
        <w:t xml:space="preserve"> Exposure versu</w:t>
      </w:r>
      <w:r w:rsidRPr="00251FA1">
        <w:rPr>
          <w:rFonts w:ascii="Times" w:eastAsia="Times New Roman" w:hAnsi="Times"/>
          <w:i/>
          <w:noProof w:val="0"/>
        </w:rPr>
        <w:t>s my therapy buddy: An analogue study of patient preferences for empirically supported and pseudoscientific treatments for PTSD</w:t>
      </w:r>
      <w:r w:rsidRPr="00251FA1">
        <w:rPr>
          <w:rFonts w:ascii="Times" w:eastAsia="Times New Roman" w:hAnsi="Times"/>
          <w:noProof w:val="0"/>
        </w:rPr>
        <w:t xml:space="preserve">.  Poster presented at the 40th Annual Meeting of the Association for Behavioral and Cognitive Therapies, Chicago, </w:t>
      </w:r>
      <w:r w:rsidR="00285D2C" w:rsidRPr="00251FA1">
        <w:rPr>
          <w:rFonts w:ascii="Times" w:eastAsia="Times New Roman" w:hAnsi="Times"/>
          <w:noProof w:val="0"/>
        </w:rPr>
        <w:t>IL</w:t>
      </w:r>
      <w:r w:rsidRPr="00251FA1">
        <w:rPr>
          <w:rFonts w:ascii="Times" w:eastAsia="Times New Roman" w:hAnsi="Times"/>
          <w:noProof w:val="0"/>
        </w:rPr>
        <w:t>.</w:t>
      </w:r>
    </w:p>
    <w:p w14:paraId="460559AF" w14:textId="77777777" w:rsidR="00857AFC" w:rsidRPr="00251FA1" w:rsidRDefault="00857AFC" w:rsidP="00857A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imes" w:eastAsia="Times New Roman" w:hAnsi="Times"/>
          <w:noProof w:val="0"/>
        </w:rPr>
      </w:pPr>
    </w:p>
    <w:p w14:paraId="564E75D3" w14:textId="77777777" w:rsidR="00831DAD" w:rsidRPr="00251FA1" w:rsidRDefault="00857AFC" w:rsidP="00C81F02">
      <w:pPr>
        <w:pStyle w:val="Body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eastAsia="Times New Roman" w:hAnsi="Times"/>
          <w:noProof w:val="0"/>
        </w:rPr>
      </w:pPr>
      <w:r w:rsidRPr="00251FA1">
        <w:rPr>
          <w:rFonts w:ascii="Times" w:eastAsia="Times New Roman" w:hAnsi="Times"/>
          <w:noProof w:val="0"/>
          <w:color w:val="000000"/>
        </w:rPr>
        <w:t xml:space="preserve">Becker, C.B., Bull, S., </w:t>
      </w:r>
      <w:proofErr w:type="spellStart"/>
      <w:r w:rsidRPr="00251FA1">
        <w:rPr>
          <w:rFonts w:ascii="Times" w:eastAsia="Times New Roman" w:hAnsi="Times"/>
          <w:noProof w:val="0"/>
          <w:color w:val="000000"/>
        </w:rPr>
        <w:t>Cauble</w:t>
      </w:r>
      <w:proofErr w:type="spellEnd"/>
      <w:r w:rsidRPr="00251FA1">
        <w:rPr>
          <w:rFonts w:ascii="Times" w:eastAsia="Times New Roman" w:hAnsi="Times"/>
          <w:noProof w:val="0"/>
          <w:color w:val="000000"/>
        </w:rPr>
        <w:t xml:space="preserve">, A., </w:t>
      </w:r>
      <w:r w:rsidRPr="00251FA1">
        <w:rPr>
          <w:rFonts w:ascii="Times" w:eastAsia="Times New Roman" w:hAnsi="Times"/>
          <w:b/>
          <w:noProof w:val="0"/>
          <w:color w:val="000000"/>
        </w:rPr>
        <w:t>Schaumberg, K</w:t>
      </w:r>
      <w:r w:rsidRPr="00251FA1">
        <w:rPr>
          <w:rFonts w:ascii="Times" w:eastAsia="Times New Roman" w:hAnsi="Times"/>
          <w:noProof w:val="0"/>
          <w:color w:val="000000"/>
        </w:rPr>
        <w:t xml:space="preserve">., Gillespie, S., Byrd, H., &amp; Carter, J. (2006). </w:t>
      </w:r>
      <w:r w:rsidRPr="00251FA1">
        <w:rPr>
          <w:rFonts w:ascii="Times" w:eastAsia="Times New Roman" w:hAnsi="Times"/>
          <w:i/>
          <w:noProof w:val="0"/>
          <w:color w:val="000000"/>
        </w:rPr>
        <w:t xml:space="preserve">A pilot open trial of dissonance eating disorders prevention in a national sorority. </w:t>
      </w:r>
      <w:r w:rsidRPr="00251FA1">
        <w:rPr>
          <w:rFonts w:ascii="Times" w:eastAsia="Times New Roman" w:hAnsi="Times"/>
          <w:noProof w:val="0"/>
        </w:rPr>
        <w:t xml:space="preserve">Poster presented at the 40th Annual Meeting of the Association for Behavioral and Cognitive Therapies, Chicago, </w:t>
      </w:r>
      <w:r w:rsidR="00285D2C" w:rsidRPr="00251FA1">
        <w:rPr>
          <w:rFonts w:ascii="Times" w:eastAsia="Times New Roman" w:hAnsi="Times"/>
          <w:noProof w:val="0"/>
        </w:rPr>
        <w:t>IL</w:t>
      </w:r>
      <w:r w:rsidRPr="00251FA1">
        <w:rPr>
          <w:rFonts w:ascii="Times" w:eastAsia="Times New Roman" w:hAnsi="Times"/>
          <w:noProof w:val="0"/>
        </w:rPr>
        <w:t>.</w:t>
      </w:r>
    </w:p>
    <w:p w14:paraId="13C16848" w14:textId="77777777" w:rsidR="00782727" w:rsidRPr="00D16F70" w:rsidRDefault="00782727" w:rsidP="00D16F70">
      <w:pPr>
        <w:tabs>
          <w:tab w:val="right" w:pos="9360"/>
        </w:tabs>
        <w:rPr>
          <w:rFonts w:ascii="Times" w:hAnsi="Times"/>
          <w:sz w:val="22"/>
        </w:rPr>
      </w:pPr>
    </w:p>
    <w:p w14:paraId="45B58F9E" w14:textId="77777777" w:rsidR="002278C3" w:rsidRPr="00EF7BA0" w:rsidRDefault="002278C3" w:rsidP="002278C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F7BA0">
        <w:rPr>
          <w:rFonts w:ascii="Times New Roman" w:hAnsi="Times New Roman" w:cs="Times New Roman"/>
          <w:b/>
          <w:sz w:val="28"/>
          <w:szCs w:val="28"/>
        </w:rPr>
        <w:t>GRANTS AND AWARDS</w:t>
      </w:r>
    </w:p>
    <w:p w14:paraId="5B424CBC" w14:textId="57E17A40" w:rsidR="00A86278" w:rsidRPr="001625A7" w:rsidRDefault="002278C3" w:rsidP="002278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</w:p>
    <w:p w14:paraId="09E1254D" w14:textId="30BF53FF" w:rsidR="0027448D" w:rsidRDefault="00C15F1A" w:rsidP="00456D98">
      <w:pPr>
        <w:rPr>
          <w:rFonts w:ascii="Times" w:hAnsi="Times" w:cs="Arial"/>
          <w:bCs/>
          <w:color w:val="222222"/>
          <w:sz w:val="28"/>
          <w:szCs w:val="28"/>
          <w:u w:val="single"/>
        </w:rPr>
      </w:pPr>
      <w:r w:rsidRPr="00CA7E29">
        <w:rPr>
          <w:rFonts w:ascii="Times" w:hAnsi="Times" w:cs="Arial"/>
          <w:bCs/>
          <w:color w:val="222222"/>
          <w:sz w:val="28"/>
          <w:szCs w:val="28"/>
          <w:u w:val="single"/>
        </w:rPr>
        <w:t>Current Support</w:t>
      </w:r>
    </w:p>
    <w:p w14:paraId="370625CB" w14:textId="77777777" w:rsidR="00CA7E29" w:rsidRPr="00CA7E29" w:rsidRDefault="00CA7E29" w:rsidP="00456D98">
      <w:pPr>
        <w:rPr>
          <w:rFonts w:ascii="Times" w:hAnsi="Times" w:cs="Arial"/>
          <w:bCs/>
          <w:color w:val="222222"/>
          <w:sz w:val="28"/>
          <w:szCs w:val="28"/>
          <w:u w:val="single"/>
        </w:rPr>
      </w:pPr>
    </w:p>
    <w:p w14:paraId="69A244D3" w14:textId="3CA43C61" w:rsidR="004609D9" w:rsidRPr="004609D9" w:rsidRDefault="004609D9" w:rsidP="0045648F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color w:val="000000"/>
          <w:sz w:val="22"/>
          <w:szCs w:val="22"/>
        </w:rPr>
      </w:pPr>
      <w:r>
        <w:rPr>
          <w:rFonts w:ascii="Times" w:hAnsi="Times" w:cs="Arial"/>
          <w:b/>
          <w:color w:val="000000"/>
          <w:sz w:val="22"/>
          <w:szCs w:val="22"/>
        </w:rPr>
        <w:t>K01MH123914</w:t>
      </w:r>
      <w:r w:rsidR="000421E1">
        <w:rPr>
          <w:rFonts w:ascii="Times" w:hAnsi="Times" w:cs="Arial"/>
          <w:b/>
          <w:color w:val="000000"/>
          <w:sz w:val="22"/>
          <w:szCs w:val="22"/>
        </w:rPr>
        <w:t>, Schaumberg (PI)</w:t>
      </w:r>
      <w:r>
        <w:rPr>
          <w:rFonts w:ascii="Times" w:hAnsi="Times" w:cs="Arial"/>
          <w:b/>
          <w:color w:val="000000"/>
          <w:sz w:val="22"/>
          <w:szCs w:val="22"/>
        </w:rPr>
        <w:tab/>
      </w:r>
      <w:r>
        <w:rPr>
          <w:rFonts w:ascii="Times" w:hAnsi="Times" w:cs="Arial"/>
          <w:b/>
          <w:color w:val="000000"/>
          <w:sz w:val="22"/>
          <w:szCs w:val="22"/>
        </w:rPr>
        <w:tab/>
      </w:r>
      <w:r>
        <w:rPr>
          <w:rFonts w:ascii="Times" w:hAnsi="Times" w:cs="Arial"/>
          <w:b/>
          <w:color w:val="000000"/>
          <w:sz w:val="22"/>
          <w:szCs w:val="22"/>
        </w:rPr>
        <w:tab/>
      </w:r>
      <w:r w:rsidRPr="004609D9">
        <w:rPr>
          <w:rFonts w:ascii="Times" w:hAnsi="Times" w:cs="Arial"/>
          <w:color w:val="000000"/>
          <w:sz w:val="22"/>
          <w:szCs w:val="22"/>
        </w:rPr>
        <w:t>06/01/2020-05/31/2024</w:t>
      </w:r>
    </w:p>
    <w:p w14:paraId="1F4B88A6" w14:textId="3F3B959E" w:rsidR="000421E1" w:rsidRDefault="000421E1" w:rsidP="004609D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NIMH</w:t>
      </w:r>
    </w:p>
    <w:p w14:paraId="7D26E290" w14:textId="1584B61F" w:rsidR="004609D9" w:rsidRPr="004609D9" w:rsidRDefault="004609D9" w:rsidP="004609D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609D9">
        <w:rPr>
          <w:rFonts w:ascii="Times New Roman" w:hAnsi="Times New Roman" w:cs="Times New Roman"/>
          <w:sz w:val="22"/>
          <w:szCs w:val="22"/>
        </w:rPr>
        <w:t>Driven exercise and risk for eating disorders: A combined genetic and longitudinal epidemiological investigation</w:t>
      </w:r>
    </w:p>
    <w:p w14:paraId="4E70C1C0" w14:textId="77777777" w:rsidR="004609D9" w:rsidRDefault="004609D9" w:rsidP="0045648F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b/>
          <w:color w:val="000000"/>
          <w:sz w:val="22"/>
          <w:szCs w:val="22"/>
        </w:rPr>
      </w:pPr>
    </w:p>
    <w:p w14:paraId="68ADD149" w14:textId="5088851F" w:rsidR="004609D9" w:rsidRPr="000421E1" w:rsidRDefault="004609D9" w:rsidP="0045648F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b/>
          <w:color w:val="000000"/>
          <w:sz w:val="22"/>
          <w:szCs w:val="22"/>
        </w:rPr>
      </w:pPr>
      <w:r>
        <w:rPr>
          <w:rFonts w:ascii="Times" w:hAnsi="Times" w:cs="Arial"/>
          <w:b/>
          <w:color w:val="000000"/>
          <w:sz w:val="22"/>
          <w:szCs w:val="22"/>
        </w:rPr>
        <w:t>Virginia Horne Henry Fund for Women’s</w:t>
      </w:r>
      <w:r>
        <w:rPr>
          <w:rFonts w:ascii="Times" w:hAnsi="Times" w:cs="Arial"/>
          <w:b/>
          <w:color w:val="000000"/>
          <w:sz w:val="22"/>
          <w:szCs w:val="22"/>
        </w:rPr>
        <w:tab/>
      </w:r>
      <w:r w:rsidR="000421E1">
        <w:rPr>
          <w:rFonts w:ascii="Times" w:hAnsi="Times" w:cs="Arial"/>
          <w:b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  <w:t>05</w:t>
      </w:r>
      <w:r>
        <w:rPr>
          <w:rFonts w:ascii="Times" w:hAnsi="Times" w:cs="Arial"/>
          <w:b/>
          <w:color w:val="000000"/>
          <w:sz w:val="22"/>
          <w:szCs w:val="22"/>
        </w:rPr>
        <w:t>/</w:t>
      </w:r>
      <w:r>
        <w:rPr>
          <w:rFonts w:ascii="Times" w:hAnsi="Times" w:cs="Arial"/>
          <w:color w:val="000000"/>
          <w:sz w:val="22"/>
          <w:szCs w:val="22"/>
        </w:rPr>
        <w:t>01/2020-07/31/2021</w:t>
      </w:r>
    </w:p>
    <w:p w14:paraId="5005F7B3" w14:textId="3F598E82" w:rsidR="004609D9" w:rsidRDefault="000421E1" w:rsidP="0045648F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b/>
          <w:color w:val="000000"/>
          <w:sz w:val="22"/>
          <w:szCs w:val="22"/>
        </w:rPr>
      </w:pPr>
      <w:r>
        <w:rPr>
          <w:rFonts w:ascii="Times" w:hAnsi="Times" w:cs="Arial"/>
          <w:b/>
          <w:color w:val="000000"/>
          <w:sz w:val="22"/>
          <w:szCs w:val="22"/>
        </w:rPr>
        <w:t>Physical Education and Movement, Schaumberg (PI)</w:t>
      </w:r>
    </w:p>
    <w:p w14:paraId="063C0F2C" w14:textId="5098F475" w:rsidR="000421E1" w:rsidRPr="004609D9" w:rsidRDefault="000421E1" w:rsidP="0045648F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color w:val="000000"/>
          <w:sz w:val="22"/>
          <w:szCs w:val="22"/>
        </w:rPr>
      </w:pPr>
      <w:r>
        <w:rPr>
          <w:rFonts w:ascii="Times" w:hAnsi="Times" w:cs="Arial"/>
          <w:color w:val="000000"/>
          <w:sz w:val="22"/>
          <w:szCs w:val="22"/>
        </w:rPr>
        <w:t>Clarifying exercise-related risk among women with eating disorders</w:t>
      </w:r>
    </w:p>
    <w:p w14:paraId="6AE89A6E" w14:textId="77777777" w:rsidR="004609D9" w:rsidRDefault="004609D9" w:rsidP="0045648F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b/>
          <w:color w:val="000000"/>
          <w:sz w:val="22"/>
          <w:szCs w:val="22"/>
        </w:rPr>
      </w:pPr>
    </w:p>
    <w:p w14:paraId="0DF45029" w14:textId="1A499FD0" w:rsidR="00C15F1A" w:rsidRPr="000421E1" w:rsidRDefault="00C15F1A" w:rsidP="000421E1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b/>
          <w:color w:val="000000"/>
          <w:sz w:val="22"/>
          <w:szCs w:val="22"/>
        </w:rPr>
      </w:pPr>
      <w:r>
        <w:rPr>
          <w:rFonts w:ascii="Times" w:hAnsi="Times" w:cs="Arial"/>
          <w:b/>
          <w:color w:val="000000"/>
          <w:sz w:val="22"/>
          <w:szCs w:val="22"/>
        </w:rPr>
        <w:t xml:space="preserve">NIH </w:t>
      </w:r>
      <w:r w:rsidR="0027448D">
        <w:rPr>
          <w:rFonts w:ascii="Times" w:hAnsi="Times" w:cs="Arial"/>
          <w:b/>
          <w:color w:val="000000"/>
          <w:sz w:val="22"/>
          <w:szCs w:val="22"/>
        </w:rPr>
        <w:t>Loan Repayment Award</w:t>
      </w:r>
      <w:r w:rsidR="000421E1">
        <w:rPr>
          <w:rFonts w:ascii="Times" w:hAnsi="Times" w:cs="Arial"/>
          <w:b/>
          <w:color w:val="000000"/>
          <w:sz w:val="22"/>
          <w:szCs w:val="22"/>
        </w:rPr>
        <w:t>, Schaumberg (PI)</w:t>
      </w:r>
      <w:r>
        <w:rPr>
          <w:rFonts w:ascii="Times" w:hAnsi="Times" w:cs="Arial"/>
          <w:b/>
          <w:color w:val="000000"/>
          <w:sz w:val="22"/>
          <w:szCs w:val="22"/>
        </w:rPr>
        <w:tab/>
      </w:r>
      <w:r w:rsidRPr="00C15F1A">
        <w:rPr>
          <w:rFonts w:ascii="Times" w:hAnsi="Times" w:cs="Arial"/>
          <w:color w:val="000000"/>
          <w:sz w:val="22"/>
          <w:szCs w:val="22"/>
        </w:rPr>
        <w:t>09/01/2019-09/01/2021</w:t>
      </w:r>
    </w:p>
    <w:p w14:paraId="6B6C8784" w14:textId="22E62A45" w:rsidR="0027448D" w:rsidRDefault="00FC6885" w:rsidP="00C15F1A">
      <w:pPr>
        <w:rPr>
          <w:rFonts w:ascii="Times" w:hAnsi="Times" w:cs="Arial"/>
          <w:sz w:val="22"/>
          <w:szCs w:val="22"/>
        </w:rPr>
      </w:pPr>
      <w:r w:rsidRPr="00FC6885">
        <w:rPr>
          <w:rFonts w:ascii="Times" w:hAnsi="Times" w:cs="Arial"/>
          <w:sz w:val="22"/>
          <w:szCs w:val="22"/>
        </w:rPr>
        <w:t xml:space="preserve">Specifying </w:t>
      </w:r>
      <w:r w:rsidR="006503E4">
        <w:rPr>
          <w:rFonts w:ascii="Times" w:hAnsi="Times" w:cs="Arial"/>
          <w:sz w:val="22"/>
          <w:szCs w:val="22"/>
        </w:rPr>
        <w:t>p</w:t>
      </w:r>
      <w:r w:rsidRPr="00FC6885">
        <w:rPr>
          <w:rFonts w:ascii="Times" w:hAnsi="Times" w:cs="Arial"/>
          <w:sz w:val="22"/>
          <w:szCs w:val="22"/>
        </w:rPr>
        <w:t xml:space="preserve">henotypic </w:t>
      </w:r>
      <w:r w:rsidR="006503E4">
        <w:rPr>
          <w:rFonts w:ascii="Times" w:hAnsi="Times" w:cs="Arial"/>
          <w:sz w:val="22"/>
          <w:szCs w:val="22"/>
        </w:rPr>
        <w:t>a</w:t>
      </w:r>
      <w:r w:rsidRPr="00FC6885">
        <w:rPr>
          <w:rFonts w:ascii="Times" w:hAnsi="Times" w:cs="Arial"/>
          <w:sz w:val="22"/>
          <w:szCs w:val="22"/>
        </w:rPr>
        <w:t xml:space="preserve">ssociations and </w:t>
      </w:r>
      <w:r w:rsidR="006503E4">
        <w:rPr>
          <w:rFonts w:ascii="Times" w:hAnsi="Times" w:cs="Arial"/>
          <w:sz w:val="22"/>
          <w:szCs w:val="22"/>
        </w:rPr>
        <w:t>g</w:t>
      </w:r>
      <w:r w:rsidRPr="00FC6885">
        <w:rPr>
          <w:rFonts w:ascii="Times" w:hAnsi="Times" w:cs="Arial"/>
          <w:sz w:val="22"/>
          <w:szCs w:val="22"/>
        </w:rPr>
        <w:t xml:space="preserve">enetic </w:t>
      </w:r>
      <w:r w:rsidR="006503E4">
        <w:rPr>
          <w:rFonts w:ascii="Times" w:hAnsi="Times" w:cs="Arial"/>
          <w:sz w:val="22"/>
          <w:szCs w:val="22"/>
        </w:rPr>
        <w:t>r</w:t>
      </w:r>
      <w:r w:rsidRPr="00FC6885">
        <w:rPr>
          <w:rFonts w:ascii="Times" w:hAnsi="Times" w:cs="Arial"/>
          <w:sz w:val="22"/>
          <w:szCs w:val="22"/>
        </w:rPr>
        <w:t xml:space="preserve">isk for </w:t>
      </w:r>
      <w:r w:rsidR="006503E4">
        <w:rPr>
          <w:rFonts w:ascii="Times" w:hAnsi="Times" w:cs="Arial"/>
          <w:sz w:val="22"/>
          <w:szCs w:val="22"/>
        </w:rPr>
        <w:t>d</w:t>
      </w:r>
      <w:r w:rsidRPr="00FC6885">
        <w:rPr>
          <w:rFonts w:ascii="Times" w:hAnsi="Times" w:cs="Arial"/>
          <w:sz w:val="22"/>
          <w:szCs w:val="22"/>
        </w:rPr>
        <w:t xml:space="preserve">riven </w:t>
      </w:r>
      <w:r w:rsidR="006503E4">
        <w:rPr>
          <w:rFonts w:ascii="Times" w:hAnsi="Times" w:cs="Arial"/>
          <w:sz w:val="22"/>
          <w:szCs w:val="22"/>
        </w:rPr>
        <w:t>e</w:t>
      </w:r>
      <w:r w:rsidRPr="00FC6885">
        <w:rPr>
          <w:rFonts w:ascii="Times" w:hAnsi="Times" w:cs="Arial"/>
          <w:sz w:val="22"/>
          <w:szCs w:val="22"/>
        </w:rPr>
        <w:t xml:space="preserve">xercise in </w:t>
      </w:r>
      <w:r w:rsidR="006503E4">
        <w:rPr>
          <w:rFonts w:ascii="Times" w:hAnsi="Times" w:cs="Arial"/>
          <w:sz w:val="22"/>
          <w:szCs w:val="22"/>
        </w:rPr>
        <w:t>e</w:t>
      </w:r>
      <w:r w:rsidRPr="00FC6885">
        <w:rPr>
          <w:rFonts w:ascii="Times" w:hAnsi="Times" w:cs="Arial"/>
          <w:sz w:val="22"/>
          <w:szCs w:val="22"/>
        </w:rPr>
        <w:t xml:space="preserve">ating </w:t>
      </w:r>
      <w:r w:rsidR="006503E4">
        <w:rPr>
          <w:rFonts w:ascii="Times" w:hAnsi="Times" w:cs="Arial"/>
          <w:sz w:val="22"/>
          <w:szCs w:val="22"/>
        </w:rPr>
        <w:t>d</w:t>
      </w:r>
      <w:bookmarkStart w:id="1" w:name="_GoBack"/>
      <w:bookmarkEnd w:id="1"/>
      <w:r w:rsidRPr="00FC6885">
        <w:rPr>
          <w:rFonts w:ascii="Times" w:hAnsi="Times" w:cs="Arial"/>
          <w:sz w:val="22"/>
          <w:szCs w:val="22"/>
        </w:rPr>
        <w:t>isorders</w:t>
      </w:r>
    </w:p>
    <w:p w14:paraId="049F71DC" w14:textId="73DFB3AD" w:rsidR="00CA7E29" w:rsidRDefault="00CA7E29" w:rsidP="00C15F1A">
      <w:pPr>
        <w:rPr>
          <w:rFonts w:ascii="Times" w:hAnsi="Times" w:cs="Arial"/>
          <w:sz w:val="22"/>
          <w:szCs w:val="22"/>
        </w:rPr>
      </w:pPr>
    </w:p>
    <w:p w14:paraId="599C4D9D" w14:textId="546B0625" w:rsidR="00CA7E29" w:rsidRPr="00CA7E29" w:rsidRDefault="00CA7E29" w:rsidP="00CA7E29">
      <w:pPr>
        <w:pStyle w:val="sectionFundingfundDetailsmyncbiAwardawardID"/>
        <w:tabs>
          <w:tab w:val="right" w:pos="9270"/>
        </w:tabs>
        <w:spacing w:line="300" w:lineRule="atLeast"/>
        <w:ind w:right="90"/>
        <w:rPr>
          <w:rFonts w:ascii="Times" w:hAnsi="Times"/>
          <w:b/>
          <w:bCs/>
        </w:rPr>
      </w:pPr>
      <w:r w:rsidRPr="00CA7E29">
        <w:rPr>
          <w:rFonts w:ascii="Times" w:hAnsi="Times"/>
          <w:b/>
          <w:bCs/>
        </w:rPr>
        <w:t xml:space="preserve">R01MH112443, </w:t>
      </w:r>
      <w:proofErr w:type="spellStart"/>
      <w:r w:rsidRPr="00CA7E29">
        <w:rPr>
          <w:rFonts w:ascii="Times" w:hAnsi="Times"/>
          <w:b/>
        </w:rPr>
        <w:t>Stice</w:t>
      </w:r>
      <w:proofErr w:type="spellEnd"/>
      <w:r w:rsidRPr="00CA7E29">
        <w:rPr>
          <w:rFonts w:ascii="Times" w:hAnsi="Times"/>
          <w:b/>
        </w:rPr>
        <w:t xml:space="preserve"> (PI)</w:t>
      </w:r>
      <w:r w:rsidRPr="00CA7E29">
        <w:rPr>
          <w:rFonts w:ascii="Times" w:hAnsi="Times"/>
        </w:rPr>
        <w:t xml:space="preserve"> </w:t>
      </w:r>
      <w:r w:rsidRPr="00CA7E29">
        <w:rPr>
          <w:rFonts w:ascii="Times" w:hAnsi="Times"/>
        </w:rPr>
        <w:tab/>
        <w:t>01/01/</w:t>
      </w:r>
      <w:r w:rsidR="00D70CB3">
        <w:rPr>
          <w:rFonts w:ascii="Times" w:hAnsi="Times"/>
        </w:rPr>
        <w:t>20</w:t>
      </w:r>
      <w:r w:rsidRPr="00CA7E29">
        <w:rPr>
          <w:rFonts w:ascii="Times" w:hAnsi="Times"/>
        </w:rPr>
        <w:t>18-01/01/</w:t>
      </w:r>
      <w:r w:rsidR="00D70CB3">
        <w:rPr>
          <w:rFonts w:ascii="Times" w:hAnsi="Times"/>
        </w:rPr>
        <w:t>20</w:t>
      </w:r>
      <w:r w:rsidRPr="00CA7E29">
        <w:rPr>
          <w:rFonts w:ascii="Times" w:hAnsi="Times"/>
        </w:rPr>
        <w:t>21</w:t>
      </w:r>
    </w:p>
    <w:p w14:paraId="5C5A6C88" w14:textId="77777777" w:rsidR="00CA7E29" w:rsidRPr="00CA7E29" w:rsidRDefault="00CA7E29" w:rsidP="00CA7E29">
      <w:pPr>
        <w:spacing w:line="300" w:lineRule="atLeast"/>
        <w:rPr>
          <w:rFonts w:ascii="Times" w:hAnsi="Times"/>
          <w:sz w:val="22"/>
          <w:szCs w:val="22"/>
        </w:rPr>
      </w:pPr>
      <w:r w:rsidRPr="00CA7E29">
        <w:rPr>
          <w:rFonts w:ascii="Times" w:hAnsi="Times"/>
          <w:sz w:val="22"/>
          <w:szCs w:val="22"/>
        </w:rPr>
        <w:t>Implementation Support for Prevention Program Delivery by College Peer Educators</w:t>
      </w:r>
    </w:p>
    <w:p w14:paraId="1E56DEBA" w14:textId="77777777" w:rsidR="00CA7E29" w:rsidRPr="00CA7E29" w:rsidRDefault="00CA7E29" w:rsidP="00CA7E29">
      <w:pPr>
        <w:spacing w:after="270" w:line="300" w:lineRule="atLeast"/>
        <w:rPr>
          <w:rFonts w:ascii="Times" w:hAnsi="Times"/>
          <w:sz w:val="22"/>
          <w:szCs w:val="22"/>
        </w:rPr>
      </w:pPr>
      <w:r w:rsidRPr="00CA7E29">
        <w:rPr>
          <w:rFonts w:ascii="Times" w:hAnsi="Times"/>
          <w:sz w:val="22"/>
          <w:szCs w:val="22"/>
        </w:rPr>
        <w:t xml:space="preserve">Role: Consultant </w:t>
      </w:r>
    </w:p>
    <w:p w14:paraId="120CCECD" w14:textId="5D22E277" w:rsidR="002278C3" w:rsidRPr="00CA7E29" w:rsidRDefault="002278C3" w:rsidP="00CA7E29">
      <w:pPr>
        <w:spacing w:after="270" w:line="300" w:lineRule="atLeast"/>
        <w:rPr>
          <w:sz w:val="28"/>
          <w:szCs w:val="28"/>
        </w:rPr>
      </w:pPr>
      <w:r w:rsidRPr="00CA7E29">
        <w:rPr>
          <w:rFonts w:ascii="Times" w:hAnsi="Times" w:cs="Arial"/>
          <w:bCs/>
          <w:color w:val="222222"/>
          <w:sz w:val="28"/>
          <w:szCs w:val="28"/>
          <w:u w:val="single"/>
        </w:rPr>
        <w:t>Completed Research Support</w:t>
      </w:r>
    </w:p>
    <w:p w14:paraId="344871D4" w14:textId="59DF6181" w:rsidR="004C5C90" w:rsidRPr="0045648F" w:rsidRDefault="004C5C90" w:rsidP="004C5C90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color w:val="000000"/>
          <w:sz w:val="22"/>
          <w:szCs w:val="22"/>
        </w:rPr>
      </w:pPr>
      <w:r>
        <w:rPr>
          <w:rFonts w:ascii="Times" w:hAnsi="Times" w:cs="Arial"/>
          <w:b/>
          <w:color w:val="000000"/>
          <w:sz w:val="22"/>
          <w:szCs w:val="22"/>
        </w:rPr>
        <w:t xml:space="preserve">R21MH109917, </w:t>
      </w:r>
      <w:proofErr w:type="spellStart"/>
      <w:r>
        <w:rPr>
          <w:rFonts w:ascii="Times" w:hAnsi="Times" w:cs="Arial"/>
          <w:b/>
          <w:color w:val="000000"/>
          <w:sz w:val="22"/>
          <w:szCs w:val="22"/>
        </w:rPr>
        <w:t>Zerwas</w:t>
      </w:r>
      <w:proofErr w:type="spellEnd"/>
      <w:r>
        <w:rPr>
          <w:rFonts w:ascii="Times" w:hAnsi="Times" w:cs="Arial"/>
          <w:b/>
          <w:color w:val="000000"/>
          <w:sz w:val="22"/>
          <w:szCs w:val="22"/>
        </w:rPr>
        <w:t>/</w:t>
      </w:r>
      <w:proofErr w:type="spellStart"/>
      <w:r>
        <w:rPr>
          <w:rFonts w:ascii="Times" w:hAnsi="Times" w:cs="Arial"/>
          <w:b/>
          <w:color w:val="000000"/>
          <w:sz w:val="22"/>
          <w:szCs w:val="22"/>
        </w:rPr>
        <w:t>Micali</w:t>
      </w:r>
      <w:proofErr w:type="spellEnd"/>
      <w:r>
        <w:rPr>
          <w:rFonts w:ascii="Times" w:hAnsi="Times" w:cs="Arial"/>
          <w:b/>
          <w:color w:val="000000"/>
          <w:sz w:val="22"/>
          <w:szCs w:val="22"/>
        </w:rPr>
        <w:t xml:space="preserve"> (Co-PIs)</w:t>
      </w:r>
      <w:r>
        <w:rPr>
          <w:rFonts w:ascii="Times" w:hAnsi="Times" w:cs="Arial"/>
          <w:b/>
          <w:color w:val="000000"/>
          <w:sz w:val="22"/>
          <w:szCs w:val="22"/>
        </w:rPr>
        <w:tab/>
        <w:t xml:space="preserve">   </w:t>
      </w:r>
      <w:r w:rsidRPr="0045648F">
        <w:rPr>
          <w:rFonts w:ascii="Times" w:hAnsi="Times" w:cs="Arial"/>
          <w:color w:val="000000"/>
          <w:sz w:val="22"/>
          <w:szCs w:val="22"/>
        </w:rPr>
        <w:t>09/01/17-</w:t>
      </w:r>
      <w:r>
        <w:rPr>
          <w:rFonts w:ascii="Times" w:hAnsi="Times" w:cs="Arial"/>
          <w:color w:val="000000"/>
          <w:sz w:val="22"/>
          <w:szCs w:val="22"/>
        </w:rPr>
        <w:t>07/17/18</w:t>
      </w:r>
      <w:r w:rsidRPr="0045648F">
        <w:rPr>
          <w:rFonts w:ascii="Times" w:hAnsi="Times" w:cs="Arial"/>
          <w:color w:val="000000"/>
          <w:sz w:val="22"/>
          <w:szCs w:val="22"/>
        </w:rPr>
        <w:tab/>
        <w:t>Role: Postdoctoral Fellow</w:t>
      </w:r>
    </w:p>
    <w:p w14:paraId="5A43B418" w14:textId="77777777" w:rsidR="004C5C90" w:rsidRDefault="004C5C90" w:rsidP="004C5C90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color w:val="000000"/>
          <w:sz w:val="22"/>
          <w:szCs w:val="22"/>
        </w:rPr>
      </w:pPr>
      <w:r>
        <w:rPr>
          <w:rFonts w:ascii="Times" w:hAnsi="Times" w:cs="Arial"/>
          <w:color w:val="000000"/>
          <w:sz w:val="22"/>
          <w:szCs w:val="22"/>
        </w:rPr>
        <w:t>NIMH</w:t>
      </w:r>
    </w:p>
    <w:p w14:paraId="497BFA91" w14:textId="7260F400" w:rsidR="004C5C90" w:rsidRDefault="004C5C90" w:rsidP="004C5C90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color w:val="222222"/>
          <w:sz w:val="22"/>
          <w:szCs w:val="22"/>
          <w:shd w:val="clear" w:color="auto" w:fill="FFFFFF"/>
        </w:rPr>
      </w:pPr>
      <w:r>
        <w:rPr>
          <w:rFonts w:ascii="Times" w:hAnsi="Times" w:cs="Arial"/>
          <w:color w:val="000000"/>
          <w:sz w:val="22"/>
          <w:szCs w:val="22"/>
        </w:rPr>
        <w:t xml:space="preserve">Polygenic and trans-diagnostic risk for anorexia nervosa and obsessive-compulsive disorder: Novel associations with emotional, behavioral, and cognitive dysfunction in a population-based cohort. </w:t>
      </w:r>
      <w:r w:rsidRPr="009A5E87">
        <w:rPr>
          <w:rFonts w:ascii="Times" w:hAnsi="Times" w:cs="Arial"/>
          <w:color w:val="222222"/>
          <w:sz w:val="22"/>
          <w:szCs w:val="22"/>
          <w:shd w:val="clear" w:color="auto" w:fill="FFFFFF"/>
        </w:rPr>
        <w:tab/>
      </w:r>
    </w:p>
    <w:p w14:paraId="0C7DAACD" w14:textId="77777777" w:rsidR="004C5C90" w:rsidRDefault="004C5C90" w:rsidP="004C5C90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b/>
          <w:color w:val="000000"/>
          <w:sz w:val="22"/>
          <w:szCs w:val="22"/>
        </w:rPr>
      </w:pPr>
    </w:p>
    <w:p w14:paraId="76A5A6E5" w14:textId="4B8A5925" w:rsidR="00804CCF" w:rsidRDefault="00804CCF" w:rsidP="00804CCF">
      <w:pPr>
        <w:widowControl w:val="0"/>
        <w:tabs>
          <w:tab w:val="left" w:pos="0"/>
          <w:tab w:val="left" w:pos="4230"/>
          <w:tab w:val="left" w:pos="4410"/>
          <w:tab w:val="right" w:pos="9360"/>
        </w:tabs>
        <w:adjustRightInd w:val="0"/>
        <w:rPr>
          <w:rFonts w:ascii="Times" w:hAnsi="Times" w:cs="Arial"/>
          <w:color w:val="000000"/>
          <w:sz w:val="22"/>
          <w:szCs w:val="22"/>
        </w:rPr>
      </w:pPr>
      <w:r w:rsidRPr="009A5E87">
        <w:rPr>
          <w:rFonts w:ascii="Times" w:hAnsi="Times" w:cs="Arial"/>
          <w:b/>
          <w:color w:val="000000"/>
          <w:sz w:val="22"/>
          <w:szCs w:val="22"/>
        </w:rPr>
        <w:t xml:space="preserve">T32MH076694, </w:t>
      </w:r>
      <w:proofErr w:type="spellStart"/>
      <w:r w:rsidRPr="009A5E87">
        <w:rPr>
          <w:rFonts w:ascii="Times" w:hAnsi="Times" w:cs="Arial"/>
          <w:b/>
          <w:color w:val="000000"/>
          <w:sz w:val="22"/>
          <w:szCs w:val="22"/>
        </w:rPr>
        <w:t>Bulik</w:t>
      </w:r>
      <w:proofErr w:type="spellEnd"/>
      <w:r w:rsidRPr="009A5E87">
        <w:rPr>
          <w:rFonts w:ascii="Times" w:hAnsi="Times" w:cs="Arial"/>
          <w:b/>
          <w:color w:val="000000"/>
          <w:sz w:val="22"/>
          <w:szCs w:val="22"/>
        </w:rPr>
        <w:t xml:space="preserve"> (PI)</w:t>
      </w:r>
      <w:r w:rsidRPr="009A5E87">
        <w:rPr>
          <w:rFonts w:ascii="Times" w:hAnsi="Times" w:cs="Arial"/>
          <w:color w:val="000000"/>
          <w:sz w:val="22"/>
          <w:szCs w:val="22"/>
        </w:rPr>
        <w:t xml:space="preserve"> </w:t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 w:rsidR="009E5D47">
        <w:rPr>
          <w:rFonts w:ascii="Times" w:hAnsi="Times" w:cs="Arial"/>
          <w:color w:val="000000"/>
          <w:sz w:val="22"/>
          <w:szCs w:val="22"/>
        </w:rPr>
        <w:t>09/01</w:t>
      </w:r>
      <w:r w:rsidRPr="009A5E87">
        <w:rPr>
          <w:rFonts w:ascii="Times" w:hAnsi="Times" w:cs="Arial"/>
          <w:color w:val="000000"/>
          <w:sz w:val="22"/>
          <w:szCs w:val="22"/>
        </w:rPr>
        <w:t>/16-</w:t>
      </w:r>
      <w:r w:rsidR="009E5D47">
        <w:rPr>
          <w:rFonts w:ascii="Times" w:hAnsi="Times" w:cs="Arial"/>
          <w:color w:val="000000"/>
          <w:sz w:val="22"/>
          <w:szCs w:val="22"/>
        </w:rPr>
        <w:t>08/31</w:t>
      </w:r>
      <w:r>
        <w:rPr>
          <w:rFonts w:ascii="Times" w:hAnsi="Times" w:cs="Arial"/>
          <w:color w:val="000000"/>
          <w:sz w:val="22"/>
          <w:szCs w:val="22"/>
        </w:rPr>
        <w:t>/17</w:t>
      </w:r>
      <w:r>
        <w:rPr>
          <w:rFonts w:ascii="Times" w:hAnsi="Times" w:cs="Arial"/>
          <w:color w:val="000000"/>
          <w:sz w:val="22"/>
          <w:szCs w:val="22"/>
        </w:rPr>
        <w:tab/>
      </w:r>
      <w:r w:rsidRPr="009A5E87">
        <w:rPr>
          <w:rFonts w:ascii="Times" w:hAnsi="Times" w:cs="Arial"/>
          <w:color w:val="000000"/>
          <w:sz w:val="22"/>
          <w:szCs w:val="22"/>
        </w:rPr>
        <w:t>Role: Postdoctoral</w:t>
      </w:r>
      <w:r>
        <w:rPr>
          <w:rFonts w:ascii="Times" w:hAnsi="Times" w:cs="Arial"/>
          <w:color w:val="000000"/>
          <w:sz w:val="22"/>
          <w:szCs w:val="22"/>
        </w:rPr>
        <w:t xml:space="preserve"> Fellow </w:t>
      </w:r>
    </w:p>
    <w:p w14:paraId="4C00A3D0" w14:textId="77777777" w:rsidR="00804CCF" w:rsidRPr="009A5E87" w:rsidRDefault="00804CCF" w:rsidP="00804CCF">
      <w:pPr>
        <w:widowControl w:val="0"/>
        <w:tabs>
          <w:tab w:val="left" w:pos="0"/>
          <w:tab w:val="left" w:pos="4410"/>
          <w:tab w:val="right" w:pos="9360"/>
        </w:tabs>
        <w:adjustRightInd w:val="0"/>
        <w:rPr>
          <w:rFonts w:ascii="Times" w:hAnsi="Times" w:cs="Arial"/>
          <w:color w:val="000000"/>
          <w:sz w:val="22"/>
          <w:szCs w:val="22"/>
        </w:rPr>
      </w:pPr>
      <w:r w:rsidRPr="009A5E87">
        <w:rPr>
          <w:rFonts w:ascii="Times" w:hAnsi="Times" w:cs="Arial"/>
          <w:color w:val="000000"/>
          <w:sz w:val="22"/>
          <w:szCs w:val="22"/>
        </w:rPr>
        <w:t xml:space="preserve">NIH/NRSA </w:t>
      </w:r>
    </w:p>
    <w:p w14:paraId="4F994FE2" w14:textId="77777777" w:rsidR="00804CCF" w:rsidRPr="009A5E87" w:rsidRDefault="00804CCF" w:rsidP="00804CCF">
      <w:pPr>
        <w:widowControl w:val="0"/>
        <w:adjustRightInd w:val="0"/>
        <w:rPr>
          <w:rFonts w:ascii="Times" w:hAnsi="Times" w:cs="Arial"/>
          <w:color w:val="000000"/>
          <w:sz w:val="22"/>
          <w:szCs w:val="22"/>
        </w:rPr>
      </w:pPr>
      <w:r w:rsidRPr="009A5E87">
        <w:rPr>
          <w:rFonts w:ascii="Times" w:hAnsi="Times" w:cs="Arial"/>
          <w:color w:val="000000"/>
          <w:sz w:val="22"/>
          <w:szCs w:val="22"/>
        </w:rPr>
        <w:lastRenderedPageBreak/>
        <w:t>Postdoctoral Research Training in Eating Disorders</w:t>
      </w:r>
    </w:p>
    <w:p w14:paraId="0A199052" w14:textId="0B4ACA48" w:rsidR="00804CCF" w:rsidRDefault="00591B56" w:rsidP="00804CCF">
      <w:pPr>
        <w:shd w:val="clear" w:color="auto" w:fill="FFFFFF"/>
        <w:tabs>
          <w:tab w:val="right" w:pos="10170"/>
        </w:tabs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color w:val="000000"/>
          <w:sz w:val="22"/>
          <w:szCs w:val="22"/>
        </w:rPr>
        <w:t>This grant provided</w:t>
      </w:r>
      <w:r w:rsidR="00804CCF" w:rsidRPr="009A5E87">
        <w:rPr>
          <w:rFonts w:ascii="Times" w:hAnsi="Times" w:cs="Arial"/>
          <w:color w:val="000000"/>
          <w:sz w:val="22"/>
          <w:szCs w:val="22"/>
        </w:rPr>
        <w:t xml:space="preserve"> </w:t>
      </w:r>
      <w:r w:rsidR="00804CCF">
        <w:rPr>
          <w:rFonts w:ascii="Times" w:hAnsi="Times" w:cs="Arial"/>
          <w:color w:val="000000"/>
          <w:sz w:val="22"/>
          <w:szCs w:val="22"/>
        </w:rPr>
        <w:t>one year</w:t>
      </w:r>
      <w:r w:rsidR="00804CCF" w:rsidRPr="009A5E87">
        <w:rPr>
          <w:rFonts w:ascii="Times" w:hAnsi="Times" w:cs="Arial"/>
          <w:color w:val="000000"/>
          <w:sz w:val="22"/>
          <w:szCs w:val="22"/>
        </w:rPr>
        <w:t xml:space="preserve"> of support to acquire methodological research skills in addition to mentored research experience with established investigators in eating disorder research at UNC-School of </w:t>
      </w:r>
      <w:r w:rsidR="00804CCF" w:rsidRPr="009A5E87">
        <w:rPr>
          <w:rFonts w:ascii="Times" w:hAnsi="Times" w:cs="Arial"/>
          <w:sz w:val="22"/>
          <w:szCs w:val="22"/>
        </w:rPr>
        <w:t xml:space="preserve">Medicine. </w:t>
      </w:r>
    </w:p>
    <w:p w14:paraId="6776CBB9" w14:textId="77777777" w:rsidR="00804CCF" w:rsidRDefault="00804CCF" w:rsidP="00804CCF">
      <w:pPr>
        <w:shd w:val="clear" w:color="auto" w:fill="FFFFFF"/>
        <w:tabs>
          <w:tab w:val="right" w:pos="10170"/>
        </w:tabs>
        <w:rPr>
          <w:rFonts w:ascii="Times" w:hAnsi="Times" w:cs="Arial"/>
          <w:sz w:val="22"/>
          <w:szCs w:val="22"/>
        </w:rPr>
      </w:pPr>
    </w:p>
    <w:p w14:paraId="40A33A6E" w14:textId="65CD7755" w:rsidR="002278C3" w:rsidRPr="009A5E87" w:rsidRDefault="008619CE" w:rsidP="00804CCF">
      <w:pPr>
        <w:shd w:val="clear" w:color="auto" w:fill="FFFFFF"/>
        <w:tabs>
          <w:tab w:val="right" w:pos="10170"/>
        </w:tabs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b/>
          <w:sz w:val="22"/>
          <w:szCs w:val="22"/>
          <w:shd w:val="clear" w:color="auto" w:fill="FFFFFF"/>
        </w:rPr>
        <w:t>R01</w:t>
      </w:r>
      <w:r w:rsidR="002278C3" w:rsidRPr="009A5E87">
        <w:rPr>
          <w:rFonts w:ascii="Times" w:hAnsi="Times" w:cs="Arial"/>
          <w:b/>
          <w:sz w:val="22"/>
          <w:szCs w:val="22"/>
          <w:shd w:val="clear" w:color="auto" w:fill="FFFFFF"/>
        </w:rPr>
        <w:t>DK100345</w:t>
      </w:r>
      <w:r w:rsidR="002278C3" w:rsidRPr="009A5E87">
        <w:rPr>
          <w:rFonts w:ascii="Times" w:hAnsi="Times" w:cs="Arial"/>
          <w:b/>
          <w:sz w:val="22"/>
          <w:szCs w:val="22"/>
        </w:rPr>
        <w:t xml:space="preserve">, </w:t>
      </w:r>
      <w:proofErr w:type="spellStart"/>
      <w:r w:rsidR="002278C3" w:rsidRPr="009A5E87">
        <w:rPr>
          <w:rFonts w:ascii="Times" w:hAnsi="Times" w:cs="Arial"/>
          <w:b/>
          <w:sz w:val="22"/>
          <w:szCs w:val="22"/>
        </w:rPr>
        <w:t>Butryn</w:t>
      </w:r>
      <w:proofErr w:type="spellEnd"/>
      <w:r w:rsidR="002278C3" w:rsidRPr="009A5E87">
        <w:rPr>
          <w:rFonts w:ascii="Times" w:hAnsi="Times" w:cs="Arial"/>
          <w:b/>
          <w:sz w:val="22"/>
          <w:szCs w:val="22"/>
        </w:rPr>
        <w:t xml:space="preserve"> (</w:t>
      </w:r>
      <w:proofErr w:type="gramStart"/>
      <w:r w:rsidR="002278C3" w:rsidRPr="009A5E87">
        <w:rPr>
          <w:rFonts w:ascii="Times" w:hAnsi="Times" w:cs="Arial"/>
          <w:b/>
          <w:sz w:val="22"/>
          <w:szCs w:val="22"/>
        </w:rPr>
        <w:t>PI)   </w:t>
      </w:r>
      <w:proofErr w:type="gramEnd"/>
      <w:r w:rsidR="002278C3" w:rsidRPr="009A5E87">
        <w:rPr>
          <w:rFonts w:ascii="Times" w:hAnsi="Times" w:cs="Arial"/>
          <w:b/>
          <w:sz w:val="22"/>
          <w:szCs w:val="22"/>
        </w:rPr>
        <w:t>                           </w:t>
      </w:r>
      <w:r w:rsidR="002278C3">
        <w:rPr>
          <w:rFonts w:ascii="Times" w:hAnsi="Times" w:cs="Arial"/>
          <w:sz w:val="22"/>
          <w:szCs w:val="22"/>
        </w:rPr>
        <w:t xml:space="preserve">  08/11/14-08/12</w:t>
      </w:r>
      <w:r w:rsidR="002278C3" w:rsidRPr="009A5E87">
        <w:rPr>
          <w:rFonts w:ascii="Times" w:hAnsi="Times" w:cs="Arial"/>
          <w:sz w:val="22"/>
          <w:szCs w:val="22"/>
        </w:rPr>
        <w:t>/16</w:t>
      </w:r>
      <w:r w:rsidR="002278C3" w:rsidRPr="009A5E87">
        <w:rPr>
          <w:rFonts w:ascii="Times" w:hAnsi="Times" w:cs="Arial"/>
          <w:sz w:val="22"/>
          <w:szCs w:val="22"/>
        </w:rPr>
        <w:tab/>
        <w:t>Role: Postdoctoral Fellow</w:t>
      </w:r>
    </w:p>
    <w:p w14:paraId="510559DD" w14:textId="77777777" w:rsidR="002278C3" w:rsidRPr="009A5E87" w:rsidRDefault="002278C3" w:rsidP="002278C3">
      <w:pPr>
        <w:shd w:val="clear" w:color="auto" w:fill="FFFFFF"/>
        <w:tabs>
          <w:tab w:val="right" w:pos="10710"/>
        </w:tabs>
        <w:rPr>
          <w:rFonts w:ascii="Times" w:hAnsi="Times" w:cs="Arial"/>
          <w:sz w:val="22"/>
          <w:szCs w:val="22"/>
        </w:rPr>
      </w:pPr>
      <w:r w:rsidRPr="009A5E87">
        <w:rPr>
          <w:rFonts w:ascii="Times" w:hAnsi="Times" w:cs="Arial"/>
          <w:sz w:val="22"/>
          <w:szCs w:val="22"/>
        </w:rPr>
        <w:t>NIH/NIDDK</w:t>
      </w:r>
    </w:p>
    <w:p w14:paraId="55554D33" w14:textId="77777777" w:rsidR="002278C3" w:rsidRPr="009A5E87" w:rsidRDefault="002278C3" w:rsidP="002278C3">
      <w:pPr>
        <w:shd w:val="clear" w:color="auto" w:fill="FFFFFF"/>
        <w:tabs>
          <w:tab w:val="right" w:pos="10710"/>
        </w:tabs>
        <w:rPr>
          <w:rFonts w:ascii="Times" w:hAnsi="Times" w:cs="Arial"/>
          <w:sz w:val="22"/>
          <w:szCs w:val="22"/>
        </w:rPr>
      </w:pPr>
      <w:r w:rsidRPr="009A5E87">
        <w:rPr>
          <w:rFonts w:ascii="Times" w:hAnsi="Times" w:cs="Arial"/>
          <w:sz w:val="22"/>
          <w:szCs w:val="22"/>
          <w:shd w:val="clear" w:color="auto" w:fill="FFFFFF"/>
        </w:rPr>
        <w:t>An Innovative, Physical Activity-Focused Approach to Weight Loss Maintenance</w:t>
      </w:r>
      <w:r w:rsidRPr="009A5E87">
        <w:rPr>
          <w:rFonts w:ascii="Times" w:hAnsi="Times" w:cs="Arial"/>
          <w:sz w:val="22"/>
          <w:szCs w:val="22"/>
        </w:rPr>
        <w:t xml:space="preserve"> </w:t>
      </w:r>
    </w:p>
    <w:p w14:paraId="447F762B" w14:textId="77777777" w:rsidR="002278C3" w:rsidRPr="009A5E87" w:rsidRDefault="002278C3" w:rsidP="002278C3">
      <w:pPr>
        <w:shd w:val="clear" w:color="auto" w:fill="FFFFFF"/>
        <w:rPr>
          <w:rFonts w:ascii="Times" w:hAnsi="Times" w:cs="Arial"/>
          <w:sz w:val="22"/>
          <w:szCs w:val="22"/>
        </w:rPr>
      </w:pPr>
      <w:r w:rsidRPr="009A5E87">
        <w:rPr>
          <w:rFonts w:ascii="Times" w:hAnsi="Times" w:cs="Arial"/>
          <w:sz w:val="22"/>
          <w:szCs w:val="22"/>
          <w:shd w:val="clear" w:color="auto" w:fill="FFFFFF"/>
        </w:rPr>
        <w:t>The goal of this study is to conduct a randomized, controlled trial to determine if experimental behavioral treatments for obesity can improve 1) long-term adherence to physical activity prescriptions and 2) weight loss maintenance.</w:t>
      </w:r>
      <w:r w:rsidRPr="009A5E87">
        <w:rPr>
          <w:rFonts w:ascii="Times" w:hAnsi="Times" w:cs="Arial"/>
          <w:sz w:val="22"/>
          <w:szCs w:val="22"/>
        </w:rPr>
        <w:t xml:space="preserve"> I worked as a clinician and research fellow on this investigation.</w:t>
      </w:r>
    </w:p>
    <w:p w14:paraId="68E524E3" w14:textId="77777777" w:rsidR="002278C3" w:rsidRPr="009A5E87" w:rsidRDefault="002278C3" w:rsidP="002278C3">
      <w:pPr>
        <w:pStyle w:val="Header"/>
        <w:tabs>
          <w:tab w:val="clear" w:pos="4320"/>
          <w:tab w:val="clear" w:pos="8640"/>
          <w:tab w:val="right" w:pos="10170"/>
        </w:tabs>
        <w:rPr>
          <w:rFonts w:ascii="Times" w:hAnsi="Times"/>
          <w:sz w:val="22"/>
          <w:szCs w:val="22"/>
        </w:rPr>
      </w:pPr>
    </w:p>
    <w:p w14:paraId="39C50D6E" w14:textId="647936F2" w:rsidR="002278C3" w:rsidRPr="009A5E87" w:rsidRDefault="002278C3" w:rsidP="002278C3">
      <w:pPr>
        <w:pStyle w:val="Header"/>
        <w:tabs>
          <w:tab w:val="clear" w:pos="4320"/>
          <w:tab w:val="clear" w:pos="8640"/>
          <w:tab w:val="right" w:pos="10170"/>
        </w:tabs>
        <w:rPr>
          <w:rFonts w:ascii="Times" w:hAnsi="Times"/>
          <w:sz w:val="22"/>
          <w:szCs w:val="22"/>
        </w:rPr>
      </w:pPr>
      <w:r w:rsidRPr="009A5E87">
        <w:rPr>
          <w:rFonts w:ascii="Times" w:hAnsi="Times"/>
          <w:b/>
          <w:sz w:val="22"/>
          <w:szCs w:val="22"/>
        </w:rPr>
        <w:t>Blanchard Dissertation Award</w:t>
      </w:r>
      <w:r>
        <w:rPr>
          <w:rFonts w:ascii="Times" w:hAnsi="Times"/>
          <w:sz w:val="22"/>
          <w:szCs w:val="22"/>
        </w:rPr>
        <w:t xml:space="preserve">                            </w:t>
      </w:r>
      <w:r w:rsidR="00AB5C43">
        <w:rPr>
          <w:rFonts w:ascii="Times" w:hAnsi="Times"/>
          <w:sz w:val="22"/>
          <w:szCs w:val="22"/>
        </w:rPr>
        <w:t>01/01/12-06/01/14</w:t>
      </w:r>
      <w:r w:rsidRPr="009A5E87">
        <w:rPr>
          <w:rFonts w:ascii="Times" w:hAnsi="Times"/>
          <w:sz w:val="22"/>
          <w:szCs w:val="22"/>
        </w:rPr>
        <w:tab/>
        <w:t xml:space="preserve">Role: </w:t>
      </w:r>
      <w:r w:rsidR="006D0AAA">
        <w:rPr>
          <w:rFonts w:ascii="Times" w:hAnsi="Times"/>
          <w:sz w:val="22"/>
          <w:szCs w:val="22"/>
        </w:rPr>
        <w:t>Principal</w:t>
      </w:r>
      <w:r w:rsidRPr="009A5E87">
        <w:rPr>
          <w:rFonts w:ascii="Times" w:hAnsi="Times"/>
          <w:sz w:val="22"/>
          <w:szCs w:val="22"/>
        </w:rPr>
        <w:t xml:space="preserve"> Investigator</w:t>
      </w:r>
    </w:p>
    <w:p w14:paraId="57A0FD31" w14:textId="77777777" w:rsidR="002278C3" w:rsidRPr="009A5E87" w:rsidRDefault="002278C3" w:rsidP="002278C3">
      <w:pPr>
        <w:pStyle w:val="Header"/>
        <w:tabs>
          <w:tab w:val="clear" w:pos="4320"/>
          <w:tab w:val="clear" w:pos="8640"/>
          <w:tab w:val="right" w:pos="10170"/>
        </w:tabs>
        <w:rPr>
          <w:rFonts w:ascii="Times" w:hAnsi="Times"/>
          <w:b/>
          <w:sz w:val="22"/>
          <w:szCs w:val="22"/>
        </w:rPr>
      </w:pPr>
      <w:r w:rsidRPr="009A5E87">
        <w:rPr>
          <w:rFonts w:ascii="Times" w:hAnsi="Times"/>
          <w:b/>
          <w:sz w:val="22"/>
          <w:szCs w:val="22"/>
        </w:rPr>
        <w:t>Initiatives for Women Grant</w:t>
      </w:r>
    </w:p>
    <w:p w14:paraId="561E1E89" w14:textId="77777777" w:rsidR="002278C3" w:rsidRPr="009A5E87" w:rsidRDefault="002278C3" w:rsidP="002278C3">
      <w:pPr>
        <w:pStyle w:val="Header"/>
        <w:tabs>
          <w:tab w:val="clear" w:pos="4320"/>
          <w:tab w:val="clear" w:pos="8640"/>
          <w:tab w:val="right" w:pos="10170"/>
        </w:tabs>
        <w:rPr>
          <w:rFonts w:ascii="Times" w:hAnsi="Times"/>
          <w:b/>
          <w:sz w:val="22"/>
          <w:szCs w:val="22"/>
        </w:rPr>
      </w:pPr>
      <w:r w:rsidRPr="009A5E87">
        <w:rPr>
          <w:rFonts w:ascii="Times" w:hAnsi="Times"/>
          <w:b/>
          <w:sz w:val="22"/>
          <w:szCs w:val="22"/>
        </w:rPr>
        <w:t>Graduate Initiative Grant</w:t>
      </w:r>
    </w:p>
    <w:p w14:paraId="5C865086" w14:textId="4D7C2C89" w:rsidR="002278C3" w:rsidRPr="009A5E87" w:rsidRDefault="00AB5C43" w:rsidP="002278C3">
      <w:pPr>
        <w:pStyle w:val="Header"/>
        <w:tabs>
          <w:tab w:val="clear" w:pos="4320"/>
          <w:tab w:val="clear" w:pos="8640"/>
          <w:tab w:val="right" w:pos="10170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CRC Health, Inc</w:t>
      </w:r>
    </w:p>
    <w:p w14:paraId="27CC0DF5" w14:textId="77777777" w:rsidR="002278C3" w:rsidRPr="009A5E87" w:rsidRDefault="002278C3" w:rsidP="002278C3">
      <w:pPr>
        <w:pStyle w:val="Header"/>
        <w:tabs>
          <w:tab w:val="clear" w:pos="4320"/>
          <w:tab w:val="clear" w:pos="8640"/>
          <w:tab w:val="right" w:pos="10170"/>
        </w:tabs>
        <w:rPr>
          <w:rFonts w:ascii="Times" w:hAnsi="Times"/>
          <w:sz w:val="22"/>
          <w:szCs w:val="22"/>
        </w:rPr>
      </w:pPr>
      <w:r w:rsidRPr="009A5E87">
        <w:rPr>
          <w:rFonts w:ascii="Times" w:hAnsi="Times"/>
          <w:sz w:val="22"/>
          <w:szCs w:val="22"/>
        </w:rPr>
        <w:t xml:space="preserve">Effects of Participation as a Leader in Immersion Weight Loss Treatment </w:t>
      </w:r>
    </w:p>
    <w:p w14:paraId="5A402B59" w14:textId="77777777" w:rsidR="002278C3" w:rsidRPr="009A5E87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sz w:val="22"/>
          <w:szCs w:val="22"/>
        </w:rPr>
      </w:pPr>
      <w:r w:rsidRPr="009A5E87">
        <w:rPr>
          <w:rFonts w:ascii="Times" w:hAnsi="Times"/>
          <w:sz w:val="22"/>
          <w:szCs w:val="22"/>
        </w:rPr>
        <w:t xml:space="preserve">This goal of this project was to examine the health of staff members at a weight management summer camp over the course of a summer. </w:t>
      </w:r>
    </w:p>
    <w:p w14:paraId="2708A5F8" w14:textId="77777777" w:rsidR="002278C3" w:rsidRPr="009A5E87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sz w:val="22"/>
          <w:szCs w:val="22"/>
        </w:rPr>
      </w:pPr>
      <w:r w:rsidRPr="009A5E87">
        <w:rPr>
          <w:rFonts w:ascii="Times" w:hAnsi="Times"/>
          <w:b/>
          <w:sz w:val="22"/>
          <w:szCs w:val="22"/>
        </w:rPr>
        <w:tab/>
      </w:r>
    </w:p>
    <w:p w14:paraId="11D3EA72" w14:textId="6A148495" w:rsidR="002278C3" w:rsidRPr="009A5E87" w:rsidRDefault="00804CCF" w:rsidP="002278C3">
      <w:pPr>
        <w:shd w:val="clear" w:color="auto" w:fill="FFFFFF"/>
        <w:tabs>
          <w:tab w:val="right" w:pos="9360"/>
        </w:tabs>
        <w:rPr>
          <w:rFonts w:ascii="Times" w:hAnsi="Times" w:cs="Arial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R01</w:t>
      </w:r>
      <w:r w:rsidR="002278C3" w:rsidRPr="009A5E87">
        <w:rPr>
          <w:rFonts w:ascii="Times" w:hAnsi="Times"/>
          <w:b/>
          <w:bCs/>
          <w:sz w:val="22"/>
          <w:szCs w:val="22"/>
        </w:rPr>
        <w:t>AA015553</w:t>
      </w:r>
      <w:r w:rsidR="002278C3" w:rsidRPr="009A5E87">
        <w:rPr>
          <w:rFonts w:ascii="Times" w:hAnsi="Times" w:cs="Arial"/>
          <w:b/>
          <w:sz w:val="22"/>
          <w:szCs w:val="22"/>
          <w:shd w:val="clear" w:color="auto" w:fill="FFFFFF"/>
        </w:rPr>
        <w:t>, Morgenstern</w:t>
      </w:r>
      <w:r w:rsidR="002278C3" w:rsidRPr="009A5E87">
        <w:rPr>
          <w:rFonts w:ascii="Times" w:hAnsi="Times" w:cs="Arial"/>
          <w:b/>
          <w:sz w:val="22"/>
          <w:szCs w:val="22"/>
        </w:rPr>
        <w:t xml:space="preserve"> (</w:t>
      </w:r>
      <w:proofErr w:type="gramStart"/>
      <w:r w:rsidR="002278C3" w:rsidRPr="009A5E87">
        <w:rPr>
          <w:rFonts w:ascii="Times" w:hAnsi="Times" w:cs="Arial"/>
          <w:b/>
          <w:sz w:val="22"/>
          <w:szCs w:val="22"/>
        </w:rPr>
        <w:t>PI)   </w:t>
      </w:r>
      <w:proofErr w:type="gramEnd"/>
      <w:r w:rsidR="002278C3" w:rsidRPr="009A5E87">
        <w:rPr>
          <w:rFonts w:ascii="Times" w:hAnsi="Times" w:cs="Arial"/>
          <w:b/>
          <w:sz w:val="22"/>
          <w:szCs w:val="22"/>
        </w:rPr>
        <w:t>       </w:t>
      </w:r>
      <w:r w:rsidR="002278C3">
        <w:rPr>
          <w:rFonts w:ascii="Times" w:hAnsi="Times" w:cs="Arial"/>
          <w:b/>
          <w:sz w:val="22"/>
          <w:szCs w:val="22"/>
        </w:rPr>
        <w:t xml:space="preserve">            </w:t>
      </w:r>
      <w:r w:rsidR="002278C3" w:rsidRPr="009A5E87">
        <w:rPr>
          <w:rFonts w:ascii="Times" w:hAnsi="Times" w:cs="Arial"/>
          <w:b/>
          <w:sz w:val="22"/>
          <w:szCs w:val="22"/>
        </w:rPr>
        <w:t> </w:t>
      </w:r>
      <w:r w:rsidR="002278C3">
        <w:rPr>
          <w:rFonts w:ascii="Times" w:hAnsi="Times" w:cs="Arial"/>
          <w:sz w:val="22"/>
          <w:szCs w:val="22"/>
        </w:rPr>
        <w:t>06/01/07-06/01/09</w:t>
      </w:r>
      <w:r w:rsidR="002278C3">
        <w:rPr>
          <w:rFonts w:ascii="Times" w:hAnsi="Times" w:cs="Arial"/>
          <w:sz w:val="22"/>
          <w:szCs w:val="22"/>
        </w:rPr>
        <w:tab/>
      </w:r>
      <w:r w:rsidR="002278C3" w:rsidRPr="009A5E87">
        <w:rPr>
          <w:rFonts w:ascii="Times" w:hAnsi="Times" w:cs="Arial"/>
          <w:sz w:val="22"/>
          <w:szCs w:val="22"/>
        </w:rPr>
        <w:t>Role: Research Coordinator</w:t>
      </w:r>
    </w:p>
    <w:p w14:paraId="09D5D89B" w14:textId="77777777" w:rsidR="002278C3" w:rsidRPr="009A5E87" w:rsidRDefault="002278C3" w:rsidP="002278C3">
      <w:pPr>
        <w:shd w:val="clear" w:color="auto" w:fill="FFFFFF"/>
        <w:rPr>
          <w:rFonts w:ascii="Times" w:hAnsi="Times" w:cs="Arial"/>
          <w:sz w:val="22"/>
          <w:szCs w:val="22"/>
        </w:rPr>
      </w:pPr>
      <w:r w:rsidRPr="009A5E87">
        <w:rPr>
          <w:rFonts w:ascii="Times" w:hAnsi="Times" w:cs="Arial"/>
          <w:sz w:val="22"/>
          <w:szCs w:val="22"/>
        </w:rPr>
        <w:t>NIH/NIAAA</w:t>
      </w:r>
    </w:p>
    <w:p w14:paraId="6BE366D5" w14:textId="77777777" w:rsidR="002278C3" w:rsidRPr="009A5E87" w:rsidRDefault="002278C3" w:rsidP="002278C3">
      <w:pPr>
        <w:shd w:val="clear" w:color="auto" w:fill="FFFFFF"/>
        <w:rPr>
          <w:rFonts w:ascii="Times" w:hAnsi="Times" w:cs="Arial"/>
          <w:sz w:val="22"/>
          <w:szCs w:val="22"/>
          <w:shd w:val="clear" w:color="auto" w:fill="FFFFFF"/>
        </w:rPr>
      </w:pPr>
      <w:r w:rsidRPr="009A5E87">
        <w:rPr>
          <w:rFonts w:ascii="Times" w:hAnsi="Times" w:cs="Arial"/>
          <w:sz w:val="22"/>
          <w:szCs w:val="22"/>
          <w:shd w:val="clear" w:color="auto" w:fill="FFFFFF"/>
        </w:rPr>
        <w:t>Naltrexone and Cognitive Behavioral Therapy for Problem Drinking</w:t>
      </w:r>
    </w:p>
    <w:p w14:paraId="22C6C863" w14:textId="7F133F42" w:rsidR="000B6D36" w:rsidRPr="00694B4D" w:rsidRDefault="002278C3" w:rsidP="002278C3">
      <w:pPr>
        <w:shd w:val="clear" w:color="auto" w:fill="FFFFFF"/>
        <w:rPr>
          <w:rFonts w:ascii="Times" w:hAnsi="Times" w:cs="Arial"/>
          <w:sz w:val="22"/>
          <w:szCs w:val="22"/>
          <w:shd w:val="clear" w:color="auto" w:fill="FFFFFF"/>
        </w:rPr>
      </w:pPr>
      <w:r w:rsidRPr="009A5E87">
        <w:rPr>
          <w:rFonts w:ascii="Times" w:hAnsi="Times" w:cs="Arial"/>
          <w:sz w:val="22"/>
          <w:szCs w:val="22"/>
          <w:shd w:val="clear" w:color="auto" w:fill="FFFFFF"/>
        </w:rPr>
        <w:t xml:space="preserve">The goal of this project was to compare medication (Naltrexone) and Cognitive Behavioral Therapy along with the combination of these interventions for moderation of problem drinking in a sample of men who have sex with men. I served as a research coordinator on this project. </w:t>
      </w:r>
    </w:p>
    <w:p w14:paraId="1AAE01A4" w14:textId="77777777" w:rsidR="003420A9" w:rsidRPr="009A5E87" w:rsidRDefault="003420A9" w:rsidP="002278C3">
      <w:pPr>
        <w:shd w:val="clear" w:color="auto" w:fill="FFFFFF"/>
        <w:rPr>
          <w:rFonts w:ascii="Times" w:hAnsi="Times" w:cs="Arial"/>
          <w:sz w:val="22"/>
          <w:szCs w:val="22"/>
          <w:shd w:val="clear" w:color="auto" w:fill="FFFFFF"/>
        </w:rPr>
      </w:pPr>
    </w:p>
    <w:p w14:paraId="5355A729" w14:textId="19ADC833" w:rsidR="002278C3" w:rsidRPr="003420A9" w:rsidRDefault="003420A9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  <w:u w:val="single"/>
        </w:rPr>
      </w:pPr>
      <w:r w:rsidRPr="003420A9">
        <w:rPr>
          <w:rFonts w:ascii="Times" w:hAnsi="Times"/>
          <w:noProof w:val="0"/>
          <w:sz w:val="22"/>
          <w:szCs w:val="22"/>
          <w:u w:val="single"/>
        </w:rPr>
        <w:t>Awards</w:t>
      </w:r>
    </w:p>
    <w:p w14:paraId="17FAA35E" w14:textId="77777777" w:rsidR="002278C3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22"/>
          <w:szCs w:val="22"/>
        </w:rPr>
      </w:pPr>
      <w:r>
        <w:rPr>
          <w:rFonts w:ascii="Times" w:hAnsi="Times"/>
          <w:b/>
          <w:noProof w:val="0"/>
          <w:sz w:val="22"/>
          <w:szCs w:val="22"/>
        </w:rPr>
        <w:t xml:space="preserve">Tuition Scholarship </w:t>
      </w:r>
      <w:r>
        <w:rPr>
          <w:rFonts w:ascii="Times" w:hAnsi="Times"/>
          <w:b/>
          <w:noProof w:val="0"/>
          <w:sz w:val="22"/>
          <w:szCs w:val="22"/>
        </w:rPr>
        <w:tab/>
      </w:r>
      <w:r w:rsidRPr="00D45BA4">
        <w:rPr>
          <w:rFonts w:ascii="Times" w:hAnsi="Times"/>
          <w:noProof w:val="0"/>
          <w:sz w:val="22"/>
          <w:szCs w:val="22"/>
        </w:rPr>
        <w:t>2009-201</w:t>
      </w:r>
      <w:r>
        <w:rPr>
          <w:rFonts w:ascii="Times" w:hAnsi="Times"/>
          <w:noProof w:val="0"/>
          <w:sz w:val="22"/>
          <w:szCs w:val="22"/>
        </w:rPr>
        <w:t>4</w:t>
      </w:r>
    </w:p>
    <w:p w14:paraId="055A0DF7" w14:textId="77777777" w:rsidR="002278C3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D45BA4">
        <w:rPr>
          <w:rFonts w:ascii="Times" w:hAnsi="Times"/>
          <w:noProof w:val="0"/>
          <w:sz w:val="22"/>
          <w:szCs w:val="22"/>
        </w:rPr>
        <w:t>University at Albany – State University of New York</w:t>
      </w:r>
    </w:p>
    <w:p w14:paraId="6AD674C6" w14:textId="77777777" w:rsidR="002278C3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</w:p>
    <w:p w14:paraId="404ACB0A" w14:textId="77777777" w:rsidR="002278C3" w:rsidRPr="00D45BA4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b/>
          <w:noProof w:val="0"/>
          <w:sz w:val="22"/>
          <w:szCs w:val="22"/>
        </w:rPr>
        <w:t xml:space="preserve">Graduate </w:t>
      </w:r>
      <w:proofErr w:type="gramStart"/>
      <w:r>
        <w:rPr>
          <w:rFonts w:ascii="Times" w:hAnsi="Times"/>
          <w:b/>
          <w:noProof w:val="0"/>
          <w:sz w:val="22"/>
          <w:szCs w:val="22"/>
        </w:rPr>
        <w:t xml:space="preserve">Fellowship  </w:t>
      </w:r>
      <w:r>
        <w:rPr>
          <w:rFonts w:ascii="Times" w:hAnsi="Times"/>
          <w:b/>
          <w:noProof w:val="0"/>
          <w:sz w:val="22"/>
          <w:szCs w:val="22"/>
        </w:rPr>
        <w:tab/>
      </w:r>
      <w:proofErr w:type="gramEnd"/>
      <w:r>
        <w:rPr>
          <w:rFonts w:ascii="Times" w:hAnsi="Times"/>
          <w:noProof w:val="0"/>
          <w:sz w:val="22"/>
          <w:szCs w:val="22"/>
        </w:rPr>
        <w:t>2009-2013</w:t>
      </w:r>
    </w:p>
    <w:p w14:paraId="105C02E5" w14:textId="77777777" w:rsidR="002278C3" w:rsidRPr="00D45BA4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D45BA4">
        <w:rPr>
          <w:rFonts w:ascii="Times" w:hAnsi="Times"/>
          <w:noProof w:val="0"/>
          <w:sz w:val="22"/>
          <w:szCs w:val="22"/>
        </w:rPr>
        <w:t>University at Albany – State University of New York</w:t>
      </w:r>
    </w:p>
    <w:p w14:paraId="34E7D0E0" w14:textId="77777777" w:rsidR="002278C3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22"/>
          <w:szCs w:val="22"/>
        </w:rPr>
      </w:pPr>
    </w:p>
    <w:p w14:paraId="3C44F85E" w14:textId="77777777" w:rsidR="002278C3" w:rsidRPr="00CE3D9F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22"/>
          <w:szCs w:val="22"/>
        </w:rPr>
      </w:pPr>
      <w:r>
        <w:rPr>
          <w:rFonts w:ascii="Times" w:hAnsi="Times"/>
          <w:b/>
          <w:noProof w:val="0"/>
          <w:sz w:val="22"/>
          <w:szCs w:val="22"/>
        </w:rPr>
        <w:t xml:space="preserve">Travel Grant to Present at the </w:t>
      </w:r>
      <w:r w:rsidRPr="00CE3D9F">
        <w:rPr>
          <w:rFonts w:ascii="Times" w:hAnsi="Times"/>
          <w:b/>
          <w:noProof w:val="0"/>
          <w:sz w:val="22"/>
          <w:szCs w:val="22"/>
        </w:rPr>
        <w:t>Association for Behavioral and Cognitive Therapies</w:t>
      </w:r>
      <w:r>
        <w:rPr>
          <w:rFonts w:ascii="Times" w:hAnsi="Times"/>
          <w:noProof w:val="0"/>
          <w:sz w:val="22"/>
          <w:szCs w:val="22"/>
        </w:rPr>
        <w:tab/>
        <w:t>2013</w:t>
      </w:r>
    </w:p>
    <w:p w14:paraId="3CF90391" w14:textId="77777777" w:rsidR="002278C3" w:rsidRPr="00CE3D9F" w:rsidRDefault="002278C3" w:rsidP="002278C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noProof w:val="0"/>
          <w:sz w:val="22"/>
          <w:szCs w:val="22"/>
        </w:rPr>
      </w:pPr>
      <w:r w:rsidRPr="00CE3D9F">
        <w:rPr>
          <w:rFonts w:ascii="Times" w:hAnsi="Times"/>
          <w:noProof w:val="0"/>
          <w:sz w:val="22"/>
          <w:szCs w:val="22"/>
        </w:rPr>
        <w:t xml:space="preserve">Sponsor: Graduate Initiative Grant, University at Albany </w:t>
      </w:r>
    </w:p>
    <w:p w14:paraId="380AAE37" w14:textId="77777777" w:rsidR="002278C3" w:rsidRPr="00CE3D9F" w:rsidRDefault="002278C3" w:rsidP="002278C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noProof w:val="0"/>
          <w:sz w:val="22"/>
          <w:szCs w:val="22"/>
        </w:rPr>
      </w:pPr>
    </w:p>
    <w:p w14:paraId="0CCA33F9" w14:textId="77777777" w:rsidR="002278C3" w:rsidRPr="00CE3D9F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CE3D9F">
        <w:rPr>
          <w:rFonts w:ascii="Times" w:hAnsi="Times"/>
          <w:b/>
          <w:noProof w:val="0"/>
          <w:sz w:val="22"/>
          <w:szCs w:val="22"/>
        </w:rPr>
        <w:t>Outstanding Senior in Psychology</w:t>
      </w:r>
      <w:r w:rsidRPr="00CE3D9F">
        <w:rPr>
          <w:rFonts w:ascii="Times" w:hAnsi="Times"/>
          <w:noProof w:val="0"/>
          <w:sz w:val="22"/>
          <w:szCs w:val="22"/>
        </w:rPr>
        <w:tab/>
        <w:t>2007</w:t>
      </w:r>
    </w:p>
    <w:p w14:paraId="44388F94" w14:textId="77777777" w:rsidR="002278C3" w:rsidRPr="00CE3D9F" w:rsidRDefault="002278C3" w:rsidP="002278C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noProof w:val="0"/>
          <w:sz w:val="22"/>
          <w:szCs w:val="22"/>
        </w:rPr>
      </w:pPr>
      <w:r w:rsidRPr="00CE3D9F">
        <w:rPr>
          <w:rFonts w:ascii="Times" w:hAnsi="Times"/>
          <w:noProof w:val="0"/>
          <w:sz w:val="22"/>
          <w:szCs w:val="22"/>
        </w:rPr>
        <w:t xml:space="preserve">Trinity University </w:t>
      </w:r>
      <w:r>
        <w:rPr>
          <w:rFonts w:ascii="Times" w:hAnsi="Times"/>
          <w:noProof w:val="0"/>
          <w:sz w:val="22"/>
          <w:szCs w:val="22"/>
        </w:rPr>
        <w:t>Psychology Department</w:t>
      </w:r>
    </w:p>
    <w:p w14:paraId="48E8FC7A" w14:textId="77777777" w:rsidR="002278C3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22"/>
          <w:szCs w:val="22"/>
        </w:rPr>
      </w:pPr>
    </w:p>
    <w:p w14:paraId="2D2ABAC0" w14:textId="77777777" w:rsidR="002278C3" w:rsidRPr="00CE3D9F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CE3D9F">
        <w:rPr>
          <w:rFonts w:ascii="Times" w:hAnsi="Times"/>
          <w:b/>
          <w:noProof w:val="0"/>
          <w:sz w:val="22"/>
          <w:szCs w:val="22"/>
        </w:rPr>
        <w:t>Mach Student Research Fellowship</w:t>
      </w:r>
      <w:r>
        <w:rPr>
          <w:rFonts w:ascii="Times" w:hAnsi="Times"/>
          <w:b/>
          <w:noProof w:val="0"/>
          <w:sz w:val="22"/>
          <w:szCs w:val="22"/>
        </w:rPr>
        <w:t xml:space="preserve"> </w:t>
      </w:r>
      <w:r w:rsidRPr="00CE3D9F">
        <w:rPr>
          <w:rFonts w:ascii="Times" w:hAnsi="Times"/>
          <w:noProof w:val="0"/>
          <w:sz w:val="22"/>
          <w:szCs w:val="22"/>
        </w:rPr>
        <w:t>($1000)</w:t>
      </w:r>
      <w:r w:rsidRPr="00CE3D9F">
        <w:rPr>
          <w:rFonts w:ascii="Times" w:hAnsi="Times"/>
          <w:noProof w:val="0"/>
          <w:sz w:val="22"/>
          <w:szCs w:val="22"/>
        </w:rPr>
        <w:tab/>
        <w:t>2006</w:t>
      </w:r>
    </w:p>
    <w:p w14:paraId="5B4B16D7" w14:textId="77777777" w:rsidR="002278C3" w:rsidRDefault="002278C3" w:rsidP="002278C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noProof w:val="0"/>
          <w:sz w:val="22"/>
          <w:szCs w:val="22"/>
        </w:rPr>
      </w:pPr>
      <w:r w:rsidRPr="00CE3D9F">
        <w:rPr>
          <w:rFonts w:ascii="Times" w:hAnsi="Times"/>
          <w:noProof w:val="0"/>
          <w:sz w:val="22"/>
          <w:szCs w:val="22"/>
        </w:rPr>
        <w:t xml:space="preserve">Trinity University </w:t>
      </w:r>
    </w:p>
    <w:p w14:paraId="6AB80DB2" w14:textId="77777777" w:rsidR="002278C3" w:rsidRDefault="002278C3" w:rsidP="002278C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noProof w:val="0"/>
          <w:sz w:val="22"/>
          <w:szCs w:val="22"/>
        </w:rPr>
      </w:pPr>
    </w:p>
    <w:p w14:paraId="31F24C78" w14:textId="77777777" w:rsidR="002278C3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b/>
          <w:noProof w:val="0"/>
          <w:sz w:val="22"/>
          <w:szCs w:val="22"/>
        </w:rPr>
        <w:t>Study Abroad Scholarship</w:t>
      </w:r>
      <w:r>
        <w:rPr>
          <w:rFonts w:ascii="Times" w:hAnsi="Times"/>
          <w:b/>
          <w:noProof w:val="0"/>
          <w:sz w:val="22"/>
          <w:szCs w:val="22"/>
        </w:rPr>
        <w:tab/>
      </w:r>
      <w:r>
        <w:rPr>
          <w:rFonts w:ascii="Times" w:hAnsi="Times"/>
          <w:noProof w:val="0"/>
          <w:sz w:val="22"/>
          <w:szCs w:val="22"/>
        </w:rPr>
        <w:t>2005</w:t>
      </w:r>
    </w:p>
    <w:p w14:paraId="376C532A" w14:textId="77777777" w:rsidR="002278C3" w:rsidRPr="00D66A5E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noProof w:val="0"/>
          <w:sz w:val="22"/>
          <w:szCs w:val="22"/>
        </w:rPr>
        <w:t>Boston University - Sydney Internship Program</w:t>
      </w:r>
    </w:p>
    <w:p w14:paraId="51BF353E" w14:textId="77777777" w:rsidR="002278C3" w:rsidRDefault="002278C3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b/>
          <w:noProof w:val="0"/>
          <w:sz w:val="22"/>
          <w:szCs w:val="22"/>
        </w:rPr>
      </w:pPr>
    </w:p>
    <w:p w14:paraId="2F6A7433" w14:textId="41576D6E" w:rsidR="002278C3" w:rsidRPr="00AD5CAE" w:rsidRDefault="00EF3839" w:rsidP="002278C3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>
        <w:rPr>
          <w:rFonts w:ascii="Times" w:hAnsi="Times"/>
          <w:b/>
          <w:noProof w:val="0"/>
          <w:sz w:val="22"/>
          <w:szCs w:val="22"/>
        </w:rPr>
        <w:t>Trustee</w:t>
      </w:r>
      <w:r w:rsidR="00A85663">
        <w:rPr>
          <w:rFonts w:ascii="Times" w:hAnsi="Times"/>
          <w:b/>
          <w:noProof w:val="0"/>
          <w:sz w:val="22"/>
          <w:szCs w:val="22"/>
        </w:rPr>
        <w:t>s’</w:t>
      </w:r>
      <w:r>
        <w:rPr>
          <w:rFonts w:ascii="Times" w:hAnsi="Times"/>
          <w:b/>
          <w:noProof w:val="0"/>
          <w:sz w:val="22"/>
          <w:szCs w:val="22"/>
        </w:rPr>
        <w:t xml:space="preserve"> </w:t>
      </w:r>
      <w:r w:rsidR="002278C3">
        <w:rPr>
          <w:rFonts w:ascii="Times" w:hAnsi="Times"/>
          <w:b/>
          <w:noProof w:val="0"/>
          <w:sz w:val="22"/>
          <w:szCs w:val="22"/>
        </w:rPr>
        <w:t>Tuition Scholarship</w:t>
      </w:r>
      <w:r w:rsidR="002278C3">
        <w:rPr>
          <w:rFonts w:ascii="Times" w:hAnsi="Times"/>
          <w:b/>
          <w:noProof w:val="0"/>
          <w:sz w:val="22"/>
          <w:szCs w:val="22"/>
        </w:rPr>
        <w:tab/>
      </w:r>
      <w:r w:rsidR="002278C3" w:rsidRPr="00AD5CAE">
        <w:rPr>
          <w:rFonts w:ascii="Times" w:hAnsi="Times"/>
          <w:noProof w:val="0"/>
          <w:sz w:val="22"/>
          <w:szCs w:val="22"/>
        </w:rPr>
        <w:t>2003-2007</w:t>
      </w:r>
    </w:p>
    <w:p w14:paraId="1994703F" w14:textId="159496E0" w:rsidR="0027448D" w:rsidRDefault="002278C3" w:rsidP="0027448D">
      <w:pPr>
        <w:pStyle w:val="Header"/>
        <w:tabs>
          <w:tab w:val="clear" w:pos="4320"/>
          <w:tab w:val="clear" w:pos="8640"/>
          <w:tab w:val="right" w:pos="9360"/>
        </w:tabs>
        <w:rPr>
          <w:rFonts w:ascii="Times" w:hAnsi="Times"/>
          <w:noProof w:val="0"/>
          <w:sz w:val="22"/>
          <w:szCs w:val="22"/>
        </w:rPr>
      </w:pPr>
      <w:r w:rsidRPr="00AD5CAE">
        <w:rPr>
          <w:rFonts w:ascii="Times" w:hAnsi="Times"/>
          <w:noProof w:val="0"/>
          <w:sz w:val="22"/>
          <w:szCs w:val="22"/>
        </w:rPr>
        <w:t xml:space="preserve">Trinity University </w:t>
      </w:r>
      <w:r>
        <w:rPr>
          <w:rFonts w:ascii="Times" w:hAnsi="Times"/>
          <w:noProof w:val="0"/>
          <w:sz w:val="22"/>
          <w:szCs w:val="22"/>
        </w:rPr>
        <w:t>merit-based scholarship program</w:t>
      </w:r>
    </w:p>
    <w:p w14:paraId="6B9FB17C" w14:textId="77777777" w:rsidR="0027448D" w:rsidRPr="00CE3D9F" w:rsidRDefault="0027448D" w:rsidP="002278C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</w:rPr>
      </w:pPr>
    </w:p>
    <w:p w14:paraId="2CC3E1BF" w14:textId="57F9C95C" w:rsidR="009E5D47" w:rsidRPr="004C4E87" w:rsidRDefault="000977CE" w:rsidP="004C4E8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F7BA0">
        <w:rPr>
          <w:rFonts w:ascii="Times New Roman" w:hAnsi="Times New Roman" w:cs="Times New Roman"/>
          <w:b/>
          <w:sz w:val="28"/>
          <w:szCs w:val="28"/>
        </w:rPr>
        <w:t>TEACHING</w:t>
      </w:r>
      <w:r w:rsidR="009C29D1">
        <w:rPr>
          <w:rFonts w:ascii="Times New Roman" w:hAnsi="Times New Roman" w:cs="Times New Roman"/>
          <w:b/>
          <w:sz w:val="28"/>
          <w:szCs w:val="28"/>
        </w:rPr>
        <w:t xml:space="preserve"> AND MENTORSHIP</w:t>
      </w:r>
      <w:r w:rsidRPr="00EF7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8EFBC4" w14:textId="77777777" w:rsidR="00FA5E7B" w:rsidRDefault="00FA5E7B" w:rsidP="003F7D9E">
      <w:pPr>
        <w:jc w:val="both"/>
        <w:rPr>
          <w:rFonts w:ascii="Arial" w:hAnsi="Arial" w:cs="Arial"/>
          <w:sz w:val="22"/>
          <w:szCs w:val="22"/>
        </w:rPr>
      </w:pPr>
    </w:p>
    <w:p w14:paraId="2B5D851E" w14:textId="77777777" w:rsidR="00FA5E7B" w:rsidRPr="002B109D" w:rsidRDefault="00FA5E7B" w:rsidP="00FA5E7B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lastRenderedPageBreak/>
        <w:t>Chronic and Preventative Care Psychiatry Small Group Sessions</w:t>
      </w:r>
      <w:r>
        <w:rPr>
          <w:rFonts w:ascii="Times" w:hAnsi="Times"/>
          <w:b/>
          <w:sz w:val="22"/>
        </w:rPr>
        <w:tab/>
      </w:r>
      <w:r w:rsidRPr="002B109D">
        <w:rPr>
          <w:rFonts w:ascii="Times" w:hAnsi="Times"/>
          <w:sz w:val="22"/>
        </w:rPr>
        <w:t>2018-2020</w:t>
      </w:r>
    </w:p>
    <w:p w14:paraId="3DC88D91" w14:textId="77777777" w:rsidR="00FA5E7B" w:rsidRDefault="00FA5E7B" w:rsidP="00FA5E7B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Medical Students</w:t>
      </w:r>
    </w:p>
    <w:p w14:paraId="51EBB9F5" w14:textId="77777777" w:rsidR="00FA5E7B" w:rsidRPr="009B5EC3" w:rsidRDefault="00FA5E7B" w:rsidP="00FA5E7B">
      <w:pPr>
        <w:tabs>
          <w:tab w:val="right" w:pos="9360"/>
        </w:tabs>
        <w:rPr>
          <w:rFonts w:ascii="Times" w:hAnsi="Times"/>
          <w:sz w:val="22"/>
        </w:rPr>
      </w:pPr>
      <w:r w:rsidRPr="002D5363">
        <w:rPr>
          <w:rFonts w:ascii="Times" w:hAnsi="Times"/>
          <w:sz w:val="22"/>
        </w:rPr>
        <w:t xml:space="preserve">University of Wisconsin </w:t>
      </w:r>
      <w:r>
        <w:rPr>
          <w:rFonts w:ascii="Times" w:hAnsi="Times"/>
          <w:sz w:val="22"/>
        </w:rPr>
        <w:t>School of Medicine and Public Health</w:t>
      </w:r>
    </w:p>
    <w:p w14:paraId="5B49D461" w14:textId="77777777" w:rsidR="00FA5E7B" w:rsidRDefault="00FA5E7B" w:rsidP="00FA5E7B">
      <w:pPr>
        <w:tabs>
          <w:tab w:val="right" w:pos="9360"/>
        </w:tabs>
        <w:rPr>
          <w:rFonts w:ascii="Times" w:hAnsi="Times"/>
          <w:b/>
          <w:sz w:val="22"/>
        </w:rPr>
      </w:pPr>
    </w:p>
    <w:p w14:paraId="3A65680D" w14:textId="397B8420" w:rsidR="00FA5E7B" w:rsidRDefault="00FA5E7B" w:rsidP="00FA5E7B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Medical Student Group Teaching, Child Psychiatry</w:t>
      </w:r>
      <w:r>
        <w:rPr>
          <w:rFonts w:ascii="Times" w:hAnsi="Times"/>
          <w:b/>
          <w:sz w:val="22"/>
        </w:rPr>
        <w:tab/>
      </w:r>
      <w:r w:rsidRPr="002D5363">
        <w:rPr>
          <w:rFonts w:ascii="Times" w:hAnsi="Times"/>
          <w:sz w:val="22"/>
        </w:rPr>
        <w:t>2018</w:t>
      </w:r>
    </w:p>
    <w:p w14:paraId="5F559A41" w14:textId="77777777" w:rsidR="00FA5E7B" w:rsidRPr="002D5363" w:rsidRDefault="00FA5E7B" w:rsidP="00FA5E7B">
      <w:pPr>
        <w:tabs>
          <w:tab w:val="right" w:pos="9360"/>
        </w:tabs>
        <w:rPr>
          <w:rFonts w:ascii="Times" w:hAnsi="Times"/>
          <w:sz w:val="22"/>
        </w:rPr>
      </w:pPr>
      <w:r w:rsidRPr="002D5363">
        <w:rPr>
          <w:rFonts w:ascii="Times" w:hAnsi="Times"/>
          <w:sz w:val="22"/>
        </w:rPr>
        <w:t xml:space="preserve">University of Wisconsin </w:t>
      </w:r>
      <w:r>
        <w:rPr>
          <w:rFonts w:ascii="Times" w:hAnsi="Times"/>
          <w:sz w:val="22"/>
        </w:rPr>
        <w:t>School of Medicine and Public Health</w:t>
      </w:r>
    </w:p>
    <w:p w14:paraId="720BA027" w14:textId="77777777" w:rsidR="00FA5E7B" w:rsidRDefault="00FA5E7B" w:rsidP="00FA5E7B">
      <w:pPr>
        <w:tabs>
          <w:tab w:val="right" w:pos="9360"/>
        </w:tabs>
        <w:rPr>
          <w:rFonts w:ascii="Times" w:hAnsi="Times"/>
          <w:b/>
          <w:sz w:val="22"/>
        </w:rPr>
      </w:pPr>
    </w:p>
    <w:p w14:paraId="430BF1A0" w14:textId="77777777" w:rsidR="00FA5E7B" w:rsidRDefault="00FA5E7B" w:rsidP="00FA5E7B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Three-part lecture – The 9 truths about eating disorders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2018-2020</w:t>
      </w:r>
    </w:p>
    <w:p w14:paraId="3C4171E6" w14:textId="77777777" w:rsidR="00FA5E7B" w:rsidRPr="002D5363" w:rsidRDefault="00FA5E7B" w:rsidP="00FA5E7B">
      <w:pPr>
        <w:tabs>
          <w:tab w:val="right" w:pos="9360"/>
        </w:tabs>
        <w:rPr>
          <w:rFonts w:ascii="Times" w:hAnsi="Times"/>
          <w:sz w:val="22"/>
        </w:rPr>
      </w:pPr>
      <w:r w:rsidRPr="002D5363">
        <w:rPr>
          <w:rFonts w:ascii="Times" w:hAnsi="Times"/>
          <w:sz w:val="22"/>
        </w:rPr>
        <w:t>Clinical Psychology Trainees</w:t>
      </w:r>
    </w:p>
    <w:p w14:paraId="35BB582D" w14:textId="77777777" w:rsidR="00FA5E7B" w:rsidRDefault="00FA5E7B" w:rsidP="00FA5E7B">
      <w:pPr>
        <w:tabs>
          <w:tab w:val="right" w:pos="9360"/>
        </w:tabs>
        <w:rPr>
          <w:rFonts w:ascii="Times" w:hAnsi="Times"/>
          <w:sz w:val="22"/>
        </w:rPr>
      </w:pPr>
      <w:r w:rsidRPr="002D5363">
        <w:rPr>
          <w:rFonts w:ascii="Times" w:hAnsi="Times"/>
          <w:sz w:val="22"/>
        </w:rPr>
        <w:t>Department of Psychiatry – University of Wisconsin</w:t>
      </w:r>
    </w:p>
    <w:p w14:paraId="6F328518" w14:textId="77777777" w:rsidR="00FA5E7B" w:rsidRDefault="00FA5E7B" w:rsidP="00FA5E7B">
      <w:pPr>
        <w:tabs>
          <w:tab w:val="right" w:pos="9360"/>
        </w:tabs>
        <w:rPr>
          <w:rFonts w:ascii="Times" w:hAnsi="Times"/>
          <w:sz w:val="22"/>
        </w:rPr>
      </w:pPr>
    </w:p>
    <w:p w14:paraId="0028E641" w14:textId="77777777" w:rsidR="00FA5E7B" w:rsidRDefault="00FA5E7B" w:rsidP="00FA5E7B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Two-part lecture – Eating disorder risk and treatment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2018-2020</w:t>
      </w:r>
    </w:p>
    <w:p w14:paraId="3C15FAE5" w14:textId="77777777" w:rsidR="00FA5E7B" w:rsidRPr="002D5363" w:rsidRDefault="00FA5E7B" w:rsidP="00FA5E7B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Child Psychiatry Fellows</w:t>
      </w:r>
    </w:p>
    <w:p w14:paraId="3246EE46" w14:textId="77777777" w:rsidR="00FA5E7B" w:rsidRPr="002D5363" w:rsidRDefault="00FA5E7B" w:rsidP="00FA5E7B">
      <w:pPr>
        <w:tabs>
          <w:tab w:val="right" w:pos="9360"/>
        </w:tabs>
        <w:rPr>
          <w:rFonts w:ascii="Times" w:hAnsi="Times"/>
          <w:sz w:val="22"/>
        </w:rPr>
      </w:pPr>
      <w:r w:rsidRPr="002D5363">
        <w:rPr>
          <w:rFonts w:ascii="Times" w:hAnsi="Times"/>
          <w:sz w:val="22"/>
        </w:rPr>
        <w:t>Department of Psychiatry – University of Wisconsin</w:t>
      </w:r>
    </w:p>
    <w:p w14:paraId="680DBD68" w14:textId="77777777" w:rsidR="002D5363" w:rsidRDefault="002D5363" w:rsidP="00C569AC">
      <w:pPr>
        <w:tabs>
          <w:tab w:val="right" w:pos="9360"/>
        </w:tabs>
        <w:rPr>
          <w:rFonts w:ascii="Times" w:hAnsi="Times"/>
          <w:b/>
          <w:sz w:val="22"/>
        </w:rPr>
      </w:pPr>
    </w:p>
    <w:p w14:paraId="7578AEF5" w14:textId="52888C80" w:rsidR="002D5363" w:rsidRDefault="002D5363" w:rsidP="00C569AC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Eating Disorders ELO </w:t>
      </w:r>
      <w:r>
        <w:rPr>
          <w:rFonts w:ascii="Times" w:hAnsi="Times"/>
          <w:b/>
          <w:sz w:val="22"/>
        </w:rPr>
        <w:tab/>
      </w:r>
      <w:r w:rsidRPr="002D5363">
        <w:rPr>
          <w:rFonts w:ascii="Times" w:hAnsi="Times"/>
          <w:sz w:val="22"/>
        </w:rPr>
        <w:t>2018</w:t>
      </w:r>
    </w:p>
    <w:p w14:paraId="7CCC759A" w14:textId="47DE4685" w:rsidR="002D5363" w:rsidRPr="002D5363" w:rsidRDefault="002D5363" w:rsidP="00C569AC">
      <w:pPr>
        <w:tabs>
          <w:tab w:val="right" w:pos="9360"/>
        </w:tabs>
        <w:rPr>
          <w:rFonts w:ascii="Times" w:hAnsi="Times"/>
          <w:sz w:val="22"/>
        </w:rPr>
      </w:pPr>
      <w:r w:rsidRPr="002D5363">
        <w:rPr>
          <w:rFonts w:ascii="Times" w:hAnsi="Times"/>
          <w:sz w:val="22"/>
        </w:rPr>
        <w:t>Video Lecture</w:t>
      </w:r>
    </w:p>
    <w:p w14:paraId="1B6912B4" w14:textId="36C3C327" w:rsidR="002D5363" w:rsidRPr="002D5363" w:rsidRDefault="002D5363" w:rsidP="00C569AC">
      <w:pPr>
        <w:tabs>
          <w:tab w:val="right" w:pos="9360"/>
        </w:tabs>
        <w:rPr>
          <w:rFonts w:ascii="Times" w:hAnsi="Times"/>
          <w:sz w:val="22"/>
        </w:rPr>
      </w:pPr>
      <w:r w:rsidRPr="002D5363">
        <w:rPr>
          <w:rFonts w:ascii="Times" w:hAnsi="Times"/>
          <w:sz w:val="22"/>
        </w:rPr>
        <w:t xml:space="preserve">University of Wisconsin </w:t>
      </w:r>
      <w:r>
        <w:rPr>
          <w:rFonts w:ascii="Times" w:hAnsi="Times"/>
          <w:sz w:val="22"/>
        </w:rPr>
        <w:t>School of Medicine and Public Health</w:t>
      </w:r>
    </w:p>
    <w:p w14:paraId="39147F3F" w14:textId="77777777" w:rsidR="002D5363" w:rsidRDefault="002D5363" w:rsidP="00C569AC">
      <w:pPr>
        <w:tabs>
          <w:tab w:val="right" w:pos="9360"/>
        </w:tabs>
        <w:rPr>
          <w:rFonts w:ascii="Times" w:hAnsi="Times"/>
          <w:b/>
          <w:sz w:val="22"/>
        </w:rPr>
      </w:pPr>
    </w:p>
    <w:p w14:paraId="6D844677" w14:textId="7BC02945" w:rsidR="00FA5E7B" w:rsidRDefault="00FA5E7B" w:rsidP="00C569AC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Dissertation Committees</w:t>
      </w:r>
    </w:p>
    <w:p w14:paraId="033FE376" w14:textId="1A20B405" w:rsidR="004B19A7" w:rsidRDefault="00FA5E7B" w:rsidP="00C569AC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Sasha </w:t>
      </w:r>
      <w:proofErr w:type="spellStart"/>
      <w:r>
        <w:rPr>
          <w:rFonts w:ascii="Times" w:hAnsi="Times"/>
          <w:sz w:val="22"/>
        </w:rPr>
        <w:t>Gorrell</w:t>
      </w:r>
      <w:proofErr w:type="spellEnd"/>
      <w:r>
        <w:rPr>
          <w:rFonts w:ascii="Times" w:hAnsi="Times"/>
          <w:sz w:val="22"/>
        </w:rPr>
        <w:t xml:space="preserve"> (University at Albany)</w:t>
      </w:r>
      <w:r>
        <w:rPr>
          <w:rFonts w:ascii="Times" w:hAnsi="Times"/>
          <w:sz w:val="22"/>
        </w:rPr>
        <w:tab/>
        <w:t>2018</w:t>
      </w:r>
    </w:p>
    <w:p w14:paraId="74BA024F" w14:textId="33A4AA32" w:rsidR="00FA5E7B" w:rsidRPr="00FA5E7B" w:rsidRDefault="00FA5E7B" w:rsidP="00C569AC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Christine Call (Drexel University)</w:t>
      </w:r>
      <w:r>
        <w:rPr>
          <w:rFonts w:ascii="Times" w:hAnsi="Times"/>
          <w:sz w:val="22"/>
        </w:rPr>
        <w:tab/>
        <w:t>2020</w:t>
      </w:r>
    </w:p>
    <w:p w14:paraId="6310FDC4" w14:textId="77777777" w:rsidR="00FA5E7B" w:rsidRDefault="00FA5E7B" w:rsidP="00C569AC">
      <w:pPr>
        <w:tabs>
          <w:tab w:val="right" w:pos="9360"/>
        </w:tabs>
        <w:rPr>
          <w:rFonts w:ascii="Times" w:hAnsi="Times"/>
          <w:b/>
          <w:sz w:val="22"/>
        </w:rPr>
      </w:pPr>
    </w:p>
    <w:p w14:paraId="59A1C184" w14:textId="1822E544" w:rsidR="00E43E25" w:rsidRDefault="00E43E25" w:rsidP="00C569AC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Thesis Committee</w:t>
      </w:r>
      <w:r w:rsidR="00FA5E7B">
        <w:rPr>
          <w:rFonts w:ascii="Times" w:hAnsi="Times"/>
          <w:b/>
          <w:sz w:val="22"/>
        </w:rPr>
        <w:t>s</w:t>
      </w:r>
      <w:r>
        <w:rPr>
          <w:rFonts w:ascii="Times" w:hAnsi="Times"/>
          <w:b/>
          <w:sz w:val="22"/>
        </w:rPr>
        <w:tab/>
      </w:r>
    </w:p>
    <w:p w14:paraId="4E7B431D" w14:textId="4DC15D31" w:rsidR="00FA5E7B" w:rsidRDefault="00E43E25" w:rsidP="00C569AC">
      <w:pPr>
        <w:tabs>
          <w:tab w:val="right" w:pos="9360"/>
        </w:tabs>
        <w:rPr>
          <w:rFonts w:ascii="Times" w:hAnsi="Times"/>
          <w:sz w:val="22"/>
        </w:rPr>
      </w:pPr>
      <w:r w:rsidRPr="00E43E25">
        <w:rPr>
          <w:rFonts w:ascii="Times" w:hAnsi="Times"/>
          <w:sz w:val="22"/>
        </w:rPr>
        <w:t xml:space="preserve">Ross </w:t>
      </w:r>
      <w:proofErr w:type="spellStart"/>
      <w:proofErr w:type="gramStart"/>
      <w:r w:rsidRPr="00E43E25">
        <w:rPr>
          <w:rFonts w:ascii="Times" w:hAnsi="Times"/>
          <w:sz w:val="22"/>
        </w:rPr>
        <w:t>Nedoma</w:t>
      </w:r>
      <w:proofErr w:type="spellEnd"/>
      <w:r w:rsidRPr="00E43E25">
        <w:rPr>
          <w:rFonts w:ascii="Times" w:hAnsi="Times"/>
          <w:sz w:val="22"/>
        </w:rPr>
        <w:t xml:space="preserve"> </w:t>
      </w:r>
      <w:r w:rsidR="00FA5E7B">
        <w:rPr>
          <w:rFonts w:ascii="Times" w:hAnsi="Times"/>
          <w:sz w:val="22"/>
        </w:rPr>
        <w:t xml:space="preserve"> (</w:t>
      </w:r>
      <w:proofErr w:type="gramEnd"/>
      <w:r w:rsidR="00ED3C0D">
        <w:rPr>
          <w:rFonts w:ascii="Times" w:hAnsi="Times"/>
          <w:sz w:val="22"/>
        </w:rPr>
        <w:t>University</w:t>
      </w:r>
      <w:r w:rsidRPr="00E43E25">
        <w:rPr>
          <w:rFonts w:ascii="Times" w:hAnsi="Times"/>
          <w:sz w:val="22"/>
        </w:rPr>
        <w:t xml:space="preserve"> College London</w:t>
      </w:r>
      <w:r w:rsidR="00FA5E7B">
        <w:rPr>
          <w:rFonts w:ascii="Times" w:hAnsi="Times"/>
          <w:sz w:val="22"/>
        </w:rPr>
        <w:t xml:space="preserve">) </w:t>
      </w:r>
      <w:r w:rsidR="00FA5E7B">
        <w:rPr>
          <w:rFonts w:ascii="Times" w:hAnsi="Times"/>
          <w:sz w:val="22"/>
        </w:rPr>
        <w:tab/>
        <w:t>2018</w:t>
      </w:r>
    </w:p>
    <w:p w14:paraId="4FE82C55" w14:textId="0DC2181B" w:rsidR="00FA5E7B" w:rsidRDefault="004C4E87" w:rsidP="00C569AC">
      <w:pPr>
        <w:tabs>
          <w:tab w:val="right" w:pos="9360"/>
        </w:tabs>
        <w:rPr>
          <w:rFonts w:ascii="Times" w:hAnsi="Times"/>
          <w:sz w:val="22"/>
        </w:rPr>
      </w:pPr>
      <w:r w:rsidRPr="004C4E87">
        <w:rPr>
          <w:rFonts w:ascii="Times" w:hAnsi="Times"/>
          <w:sz w:val="22"/>
        </w:rPr>
        <w:t>Kathryn Kay</w:t>
      </w:r>
      <w:r w:rsidR="00FA5E7B">
        <w:rPr>
          <w:rFonts w:ascii="Times" w:hAnsi="Times"/>
          <w:sz w:val="22"/>
        </w:rPr>
        <w:t xml:space="preserve"> (</w:t>
      </w:r>
      <w:r w:rsidRPr="004C4E87">
        <w:rPr>
          <w:rFonts w:ascii="Times" w:hAnsi="Times"/>
          <w:sz w:val="22"/>
        </w:rPr>
        <w:t>University College London</w:t>
      </w:r>
      <w:r w:rsidR="00FA5E7B">
        <w:rPr>
          <w:rFonts w:ascii="Times" w:hAnsi="Times"/>
          <w:sz w:val="22"/>
        </w:rPr>
        <w:t>)</w:t>
      </w:r>
      <w:r w:rsidR="00FA5E7B">
        <w:rPr>
          <w:rFonts w:ascii="Times" w:hAnsi="Times"/>
          <w:sz w:val="22"/>
        </w:rPr>
        <w:tab/>
        <w:t>2018</w:t>
      </w:r>
    </w:p>
    <w:p w14:paraId="6A237256" w14:textId="146B2840" w:rsidR="00FA5E7B" w:rsidRDefault="00FA5E7B" w:rsidP="00C569AC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Brianne </w:t>
      </w:r>
      <w:proofErr w:type="spellStart"/>
      <w:r>
        <w:rPr>
          <w:rFonts w:ascii="Times" w:hAnsi="Times"/>
          <w:sz w:val="22"/>
        </w:rPr>
        <w:t>Richson</w:t>
      </w:r>
      <w:proofErr w:type="spellEnd"/>
      <w:r>
        <w:rPr>
          <w:rFonts w:ascii="Times" w:hAnsi="Times"/>
          <w:sz w:val="22"/>
        </w:rPr>
        <w:t xml:space="preserve"> (University of Kansas)</w:t>
      </w:r>
      <w:r>
        <w:rPr>
          <w:rFonts w:ascii="Times" w:hAnsi="Times"/>
          <w:sz w:val="22"/>
        </w:rPr>
        <w:tab/>
        <w:t>2020</w:t>
      </w:r>
    </w:p>
    <w:p w14:paraId="2D89CEAE" w14:textId="56387B89" w:rsidR="00E43E25" w:rsidRPr="00FA5E7B" w:rsidRDefault="00E43E25" w:rsidP="00C569AC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</w:p>
    <w:p w14:paraId="5C4E9A71" w14:textId="77777777" w:rsidR="004C4E87" w:rsidRPr="009E5D47" w:rsidRDefault="004C4E87" w:rsidP="004C4E87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Clinical Supervision of Cognitive Behavioral Therapy</w:t>
      </w:r>
      <w:r>
        <w:rPr>
          <w:rFonts w:ascii="Times" w:hAnsi="Times"/>
          <w:b/>
          <w:sz w:val="22"/>
        </w:rPr>
        <w:tab/>
      </w:r>
      <w:r w:rsidRPr="009E5D47">
        <w:rPr>
          <w:rFonts w:ascii="Times" w:hAnsi="Times"/>
          <w:sz w:val="22"/>
        </w:rPr>
        <w:t>2017-</w:t>
      </w:r>
      <w:r>
        <w:rPr>
          <w:rFonts w:ascii="Times" w:hAnsi="Times"/>
          <w:sz w:val="22"/>
        </w:rPr>
        <w:t>2018</w:t>
      </w:r>
    </w:p>
    <w:p w14:paraId="4E87BC63" w14:textId="77777777" w:rsidR="004C4E87" w:rsidRPr="009E5D47" w:rsidRDefault="004C4E87" w:rsidP="004C4E87">
      <w:pPr>
        <w:tabs>
          <w:tab w:val="right" w:pos="9360"/>
        </w:tabs>
        <w:rPr>
          <w:rFonts w:ascii="Times" w:hAnsi="Times"/>
          <w:sz w:val="22"/>
        </w:rPr>
      </w:pPr>
      <w:r w:rsidRPr="009E5D47">
        <w:rPr>
          <w:rFonts w:ascii="Times" w:hAnsi="Times"/>
          <w:sz w:val="22"/>
        </w:rPr>
        <w:t>PGY-3</w:t>
      </w:r>
      <w:r>
        <w:rPr>
          <w:rFonts w:ascii="Times" w:hAnsi="Times"/>
          <w:sz w:val="22"/>
        </w:rPr>
        <w:t xml:space="preserve"> Psychiatry Resident</w:t>
      </w:r>
    </w:p>
    <w:p w14:paraId="5553ED3A" w14:textId="77777777" w:rsidR="00621BDF" w:rsidRDefault="00621BDF" w:rsidP="00C569AC">
      <w:pPr>
        <w:tabs>
          <w:tab w:val="right" w:pos="9360"/>
        </w:tabs>
        <w:rPr>
          <w:rFonts w:ascii="Times" w:hAnsi="Times"/>
          <w:b/>
          <w:sz w:val="22"/>
        </w:rPr>
      </w:pPr>
    </w:p>
    <w:p w14:paraId="0FC0A509" w14:textId="77777777" w:rsidR="009C29D1" w:rsidRDefault="00932A02" w:rsidP="00C569AC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Early Career</w:t>
      </w:r>
      <w:r w:rsidR="009C29D1">
        <w:rPr>
          <w:rFonts w:ascii="Times" w:hAnsi="Times"/>
          <w:b/>
          <w:sz w:val="22"/>
        </w:rPr>
        <w:t xml:space="preserve"> Mentor</w:t>
      </w:r>
      <w:r w:rsidR="009C29D1">
        <w:rPr>
          <w:rFonts w:ascii="Times" w:hAnsi="Times"/>
          <w:b/>
          <w:sz w:val="22"/>
        </w:rPr>
        <w:tab/>
      </w:r>
    </w:p>
    <w:p w14:paraId="6C881160" w14:textId="00F86093" w:rsidR="009C29D1" w:rsidRPr="00E96084" w:rsidRDefault="00C91F9C" w:rsidP="00C569AC">
      <w:pPr>
        <w:tabs>
          <w:tab w:val="right" w:pos="9360"/>
        </w:tabs>
        <w:rPr>
          <w:rFonts w:ascii="Times" w:hAnsi="Times"/>
          <w:sz w:val="22"/>
        </w:rPr>
      </w:pPr>
      <w:r w:rsidRPr="00E96084">
        <w:rPr>
          <w:rFonts w:ascii="Times" w:hAnsi="Times"/>
          <w:sz w:val="22"/>
        </w:rPr>
        <w:t xml:space="preserve">Erin </w:t>
      </w:r>
      <w:r w:rsidR="009C29D1" w:rsidRPr="00E96084">
        <w:rPr>
          <w:rFonts w:ascii="Times" w:hAnsi="Times"/>
          <w:sz w:val="22"/>
        </w:rPr>
        <w:t>Reilly</w:t>
      </w:r>
      <w:r w:rsidR="00A24ADF" w:rsidRPr="00E96084">
        <w:rPr>
          <w:rFonts w:ascii="Times" w:hAnsi="Times"/>
          <w:sz w:val="22"/>
        </w:rPr>
        <w:t xml:space="preserve"> </w:t>
      </w:r>
      <w:r w:rsidR="009C29D1" w:rsidRPr="00E96084">
        <w:rPr>
          <w:rFonts w:ascii="Times" w:hAnsi="Times"/>
          <w:sz w:val="22"/>
        </w:rPr>
        <w:t>(</w:t>
      </w:r>
      <w:hyperlink r:id="rId5" w:history="1">
        <w:r w:rsidR="009C29D1" w:rsidRPr="00E96084">
          <w:rPr>
            <w:rStyle w:val="Hyperlink"/>
            <w:rFonts w:ascii="Times" w:hAnsi="Times"/>
            <w:sz w:val="22"/>
          </w:rPr>
          <w:t>erinreilly22@gmail.com</w:t>
        </w:r>
      </w:hyperlink>
      <w:r w:rsidR="00E96084" w:rsidRPr="00E96084">
        <w:rPr>
          <w:rFonts w:ascii="Times" w:hAnsi="Times"/>
          <w:sz w:val="22"/>
        </w:rPr>
        <w:t>)</w:t>
      </w:r>
      <w:r w:rsidR="008715BA" w:rsidRPr="00E96084">
        <w:rPr>
          <w:rFonts w:ascii="Times" w:hAnsi="Times"/>
          <w:sz w:val="22"/>
        </w:rPr>
        <w:tab/>
        <w:t>2012</w:t>
      </w:r>
      <w:r w:rsidR="003544EF" w:rsidRPr="00E96084">
        <w:rPr>
          <w:rFonts w:ascii="Times" w:hAnsi="Times"/>
          <w:sz w:val="22"/>
        </w:rPr>
        <w:t>-</w:t>
      </w:r>
      <w:r w:rsidR="00380500">
        <w:rPr>
          <w:rFonts w:ascii="Times" w:hAnsi="Times"/>
          <w:sz w:val="22"/>
        </w:rPr>
        <w:t>2018</w:t>
      </w:r>
    </w:p>
    <w:p w14:paraId="3B0F782D" w14:textId="6C185DF0" w:rsidR="009C29D1" w:rsidRPr="00E96084" w:rsidRDefault="00C91F9C" w:rsidP="00C569AC">
      <w:pPr>
        <w:tabs>
          <w:tab w:val="right" w:pos="9360"/>
        </w:tabs>
        <w:rPr>
          <w:rFonts w:ascii="Times" w:hAnsi="Times"/>
          <w:sz w:val="22"/>
        </w:rPr>
      </w:pPr>
      <w:r w:rsidRPr="00E96084">
        <w:rPr>
          <w:rFonts w:ascii="Times" w:hAnsi="Times"/>
          <w:sz w:val="22"/>
        </w:rPr>
        <w:t xml:space="preserve">Lisa </w:t>
      </w:r>
      <w:r w:rsidR="009C29D1" w:rsidRPr="00E96084">
        <w:rPr>
          <w:rFonts w:ascii="Times" w:hAnsi="Times"/>
          <w:sz w:val="22"/>
        </w:rPr>
        <w:t>Anderson</w:t>
      </w:r>
      <w:r w:rsidR="00A24ADF" w:rsidRPr="00E96084">
        <w:rPr>
          <w:rFonts w:ascii="Times" w:hAnsi="Times"/>
          <w:sz w:val="22"/>
        </w:rPr>
        <w:t xml:space="preserve"> </w:t>
      </w:r>
      <w:r w:rsidR="009C29D1" w:rsidRPr="00E96084">
        <w:rPr>
          <w:rFonts w:ascii="Times" w:hAnsi="Times"/>
          <w:sz w:val="22"/>
        </w:rPr>
        <w:t>(</w:t>
      </w:r>
      <w:hyperlink r:id="rId6" w:history="1">
        <w:r w:rsidR="009C29D1" w:rsidRPr="00E96084">
          <w:rPr>
            <w:rStyle w:val="Hyperlink"/>
            <w:rFonts w:ascii="Times" w:hAnsi="Times"/>
            <w:sz w:val="22"/>
          </w:rPr>
          <w:t>lmanderson@gmail.com</w:t>
        </w:r>
      </w:hyperlink>
      <w:r w:rsidR="00E96084">
        <w:rPr>
          <w:rFonts w:ascii="Times" w:hAnsi="Times"/>
          <w:sz w:val="22"/>
        </w:rPr>
        <w:t>)</w:t>
      </w:r>
      <w:r w:rsidR="008715BA" w:rsidRPr="00E96084">
        <w:rPr>
          <w:rFonts w:ascii="Times" w:hAnsi="Times"/>
          <w:sz w:val="22"/>
        </w:rPr>
        <w:tab/>
        <w:t>2012</w:t>
      </w:r>
      <w:r w:rsidR="003544EF" w:rsidRPr="00E96084">
        <w:rPr>
          <w:rFonts w:ascii="Times" w:hAnsi="Times"/>
          <w:sz w:val="22"/>
        </w:rPr>
        <w:t>-</w:t>
      </w:r>
      <w:r w:rsidR="00380500">
        <w:rPr>
          <w:rFonts w:ascii="Times" w:hAnsi="Times"/>
          <w:sz w:val="22"/>
        </w:rPr>
        <w:t>2018</w:t>
      </w:r>
    </w:p>
    <w:p w14:paraId="5B822A31" w14:textId="7BD2F6AE" w:rsidR="003544EF" w:rsidRPr="00E96084" w:rsidRDefault="009C29D1" w:rsidP="00C569AC">
      <w:pPr>
        <w:tabs>
          <w:tab w:val="right" w:pos="9360"/>
        </w:tabs>
        <w:rPr>
          <w:rFonts w:ascii="Times" w:hAnsi="Times"/>
          <w:sz w:val="22"/>
        </w:rPr>
      </w:pPr>
      <w:r w:rsidRPr="00E96084">
        <w:rPr>
          <w:rFonts w:ascii="Times" w:hAnsi="Times"/>
          <w:sz w:val="22"/>
        </w:rPr>
        <w:t xml:space="preserve">Sasha </w:t>
      </w:r>
      <w:proofErr w:type="spellStart"/>
      <w:r w:rsidRPr="00E96084">
        <w:rPr>
          <w:rFonts w:ascii="Times" w:hAnsi="Times"/>
          <w:sz w:val="22"/>
        </w:rPr>
        <w:t>Gorrell</w:t>
      </w:r>
      <w:proofErr w:type="spellEnd"/>
      <w:r w:rsidRPr="00E96084">
        <w:rPr>
          <w:rFonts w:ascii="Times" w:hAnsi="Times"/>
          <w:sz w:val="22"/>
        </w:rPr>
        <w:t xml:space="preserve"> (</w:t>
      </w:r>
      <w:hyperlink r:id="rId7" w:history="1">
        <w:r w:rsidR="00E96084" w:rsidRPr="00E96084">
          <w:rPr>
            <w:rStyle w:val="Hyperlink"/>
            <w:rFonts w:ascii="Times" w:hAnsi="Times"/>
            <w:sz w:val="22"/>
          </w:rPr>
          <w:t>sashadmo@gmail.com</w:t>
        </w:r>
      </w:hyperlink>
      <w:r w:rsidR="00E96084">
        <w:rPr>
          <w:rFonts w:ascii="Times" w:hAnsi="Times"/>
          <w:sz w:val="22"/>
        </w:rPr>
        <w:t>)</w:t>
      </w:r>
      <w:r w:rsidR="008715BA" w:rsidRPr="00E96084">
        <w:rPr>
          <w:rFonts w:ascii="Times" w:hAnsi="Times"/>
          <w:sz w:val="22"/>
        </w:rPr>
        <w:tab/>
        <w:t>2013</w:t>
      </w:r>
      <w:r w:rsidR="003544EF" w:rsidRPr="00E96084">
        <w:rPr>
          <w:rFonts w:ascii="Times" w:hAnsi="Times"/>
          <w:sz w:val="22"/>
        </w:rPr>
        <w:t>-</w:t>
      </w:r>
      <w:r w:rsidR="00380500">
        <w:rPr>
          <w:rFonts w:ascii="Times" w:hAnsi="Times"/>
          <w:sz w:val="22"/>
        </w:rPr>
        <w:t>2018</w:t>
      </w:r>
    </w:p>
    <w:p w14:paraId="2B997D75" w14:textId="77777777" w:rsidR="003544EF" w:rsidRPr="00E96084" w:rsidRDefault="003544EF" w:rsidP="00C569AC">
      <w:pPr>
        <w:tabs>
          <w:tab w:val="right" w:pos="9360"/>
        </w:tabs>
        <w:rPr>
          <w:rFonts w:ascii="Times" w:hAnsi="Times"/>
          <w:sz w:val="22"/>
        </w:rPr>
      </w:pPr>
      <w:r w:rsidRPr="00E96084">
        <w:rPr>
          <w:rFonts w:ascii="Times" w:hAnsi="Times"/>
          <w:sz w:val="22"/>
        </w:rPr>
        <w:t>Monika Gaspar</w:t>
      </w:r>
      <w:r w:rsidR="00A24ADF" w:rsidRPr="00E96084">
        <w:rPr>
          <w:rFonts w:ascii="Times" w:hAnsi="Times"/>
          <w:sz w:val="22"/>
        </w:rPr>
        <w:t xml:space="preserve"> (</w:t>
      </w:r>
      <w:hyperlink r:id="rId8" w:history="1">
        <w:r w:rsidR="00E96084" w:rsidRPr="00E96084">
          <w:rPr>
            <w:rStyle w:val="Hyperlink"/>
            <w:rFonts w:ascii="Times" w:hAnsi="Times"/>
            <w:sz w:val="22"/>
          </w:rPr>
          <w:t>mon.gaspar@gmail.com</w:t>
        </w:r>
      </w:hyperlink>
      <w:r w:rsidR="00E96084">
        <w:rPr>
          <w:rFonts w:ascii="Times" w:hAnsi="Times"/>
          <w:sz w:val="22"/>
        </w:rPr>
        <w:t>)</w:t>
      </w:r>
      <w:r w:rsidRPr="00E96084">
        <w:rPr>
          <w:rFonts w:ascii="Times" w:hAnsi="Times"/>
          <w:sz w:val="22"/>
        </w:rPr>
        <w:tab/>
        <w:t>2014-</w:t>
      </w:r>
      <w:r w:rsidR="001365BD">
        <w:rPr>
          <w:rFonts w:ascii="Times" w:hAnsi="Times"/>
          <w:sz w:val="22"/>
        </w:rPr>
        <w:t>2016</w:t>
      </w:r>
    </w:p>
    <w:p w14:paraId="3A6EBB4F" w14:textId="77777777" w:rsidR="003544EF" w:rsidRPr="00E96084" w:rsidRDefault="003544EF" w:rsidP="00C569AC">
      <w:pPr>
        <w:tabs>
          <w:tab w:val="right" w:pos="9360"/>
        </w:tabs>
        <w:rPr>
          <w:rFonts w:ascii="Times" w:hAnsi="Times"/>
          <w:sz w:val="22"/>
        </w:rPr>
      </w:pPr>
      <w:r w:rsidRPr="00E96084">
        <w:rPr>
          <w:rFonts w:ascii="Times" w:hAnsi="Times"/>
          <w:sz w:val="22"/>
        </w:rPr>
        <w:t>Amani Piers (</w:t>
      </w:r>
      <w:hyperlink r:id="rId9" w:history="1">
        <w:r w:rsidR="00E96084" w:rsidRPr="00E96084">
          <w:rPr>
            <w:rStyle w:val="Hyperlink"/>
            <w:rFonts w:ascii="Times" w:hAnsi="Times"/>
            <w:sz w:val="22"/>
          </w:rPr>
          <w:t>amanipiers@gmail.com</w:t>
        </w:r>
      </w:hyperlink>
      <w:r w:rsidR="00E96084">
        <w:rPr>
          <w:rFonts w:ascii="Times" w:hAnsi="Times"/>
          <w:sz w:val="22"/>
        </w:rPr>
        <w:t>)</w:t>
      </w:r>
      <w:r w:rsidRPr="00E96084">
        <w:rPr>
          <w:rFonts w:ascii="Times" w:hAnsi="Times"/>
          <w:sz w:val="22"/>
        </w:rPr>
        <w:tab/>
        <w:t>2014-</w:t>
      </w:r>
      <w:r w:rsidR="001365BD">
        <w:rPr>
          <w:rFonts w:ascii="Times" w:hAnsi="Times"/>
          <w:sz w:val="22"/>
        </w:rPr>
        <w:t>2016</w:t>
      </w:r>
    </w:p>
    <w:p w14:paraId="45149C51" w14:textId="77777777" w:rsidR="009C29D1" w:rsidRPr="00E96084" w:rsidRDefault="003544EF" w:rsidP="00C569AC">
      <w:pPr>
        <w:tabs>
          <w:tab w:val="right" w:pos="9360"/>
        </w:tabs>
        <w:rPr>
          <w:rFonts w:ascii="Times" w:hAnsi="Times"/>
          <w:sz w:val="22"/>
        </w:rPr>
      </w:pPr>
      <w:r w:rsidRPr="00E96084">
        <w:rPr>
          <w:rFonts w:ascii="Times" w:hAnsi="Times"/>
          <w:sz w:val="22"/>
        </w:rPr>
        <w:t xml:space="preserve">Colleen </w:t>
      </w:r>
      <w:proofErr w:type="spellStart"/>
      <w:r w:rsidRPr="00E96084">
        <w:rPr>
          <w:rFonts w:ascii="Times" w:hAnsi="Times"/>
          <w:sz w:val="22"/>
        </w:rPr>
        <w:t>Kase</w:t>
      </w:r>
      <w:proofErr w:type="spellEnd"/>
      <w:r w:rsidR="00C91F9C" w:rsidRPr="00E96084">
        <w:rPr>
          <w:rFonts w:ascii="Times" w:hAnsi="Times"/>
          <w:sz w:val="22"/>
        </w:rPr>
        <w:t xml:space="preserve"> (</w:t>
      </w:r>
      <w:hyperlink r:id="rId10" w:history="1">
        <w:r w:rsidR="00E96084" w:rsidRPr="00E96084">
          <w:rPr>
            <w:rStyle w:val="Hyperlink"/>
            <w:rFonts w:ascii="Times" w:hAnsi="Times"/>
            <w:sz w:val="22"/>
          </w:rPr>
          <w:t>colleen.kase@gmail.com</w:t>
        </w:r>
      </w:hyperlink>
      <w:r w:rsidR="00E96084">
        <w:rPr>
          <w:rFonts w:ascii="Times" w:hAnsi="Times"/>
          <w:sz w:val="22"/>
        </w:rPr>
        <w:t>)</w:t>
      </w:r>
      <w:r w:rsidR="00E96084" w:rsidRPr="00E96084">
        <w:rPr>
          <w:rFonts w:ascii="Times" w:hAnsi="Times"/>
          <w:sz w:val="22"/>
        </w:rPr>
        <w:tab/>
      </w:r>
      <w:r w:rsidRPr="00E96084">
        <w:rPr>
          <w:rFonts w:ascii="Times" w:hAnsi="Times"/>
          <w:sz w:val="22"/>
        </w:rPr>
        <w:t>2014-</w:t>
      </w:r>
      <w:r w:rsidR="001365BD">
        <w:rPr>
          <w:rFonts w:ascii="Times" w:hAnsi="Times"/>
          <w:sz w:val="22"/>
        </w:rPr>
        <w:t>2016</w:t>
      </w:r>
    </w:p>
    <w:p w14:paraId="42BDA85E" w14:textId="77777777" w:rsidR="009C29D1" w:rsidRPr="00E96084" w:rsidRDefault="009C29D1" w:rsidP="00C569AC">
      <w:pPr>
        <w:tabs>
          <w:tab w:val="right" w:pos="9360"/>
        </w:tabs>
        <w:rPr>
          <w:rFonts w:ascii="Times" w:hAnsi="Times"/>
          <w:sz w:val="22"/>
        </w:rPr>
      </w:pPr>
    </w:p>
    <w:p w14:paraId="4545A8C7" w14:textId="7B85DC75" w:rsidR="009E5D47" w:rsidRDefault="009E5D47" w:rsidP="00C569AC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Clinical Supervision of Acceptance-Based Behavioral Therapy</w:t>
      </w:r>
      <w:r w:rsidR="00514DF4">
        <w:rPr>
          <w:rFonts w:ascii="Times" w:hAnsi="Times"/>
          <w:b/>
          <w:sz w:val="22"/>
        </w:rPr>
        <w:t xml:space="preserve"> for Weight Loss</w:t>
      </w:r>
      <w:r>
        <w:rPr>
          <w:rFonts w:ascii="Times" w:hAnsi="Times"/>
          <w:b/>
          <w:sz w:val="22"/>
        </w:rPr>
        <w:tab/>
      </w:r>
      <w:r w:rsidR="00514DF4">
        <w:rPr>
          <w:rFonts w:ascii="Times" w:hAnsi="Times"/>
          <w:sz w:val="22"/>
        </w:rPr>
        <w:t>2014-</w:t>
      </w:r>
      <w:r w:rsidRPr="009E5D47">
        <w:rPr>
          <w:rFonts w:ascii="Times" w:hAnsi="Times"/>
          <w:sz w:val="22"/>
        </w:rPr>
        <w:t>2016</w:t>
      </w:r>
    </w:p>
    <w:p w14:paraId="35DC04EA" w14:textId="77777777" w:rsidR="009E5D47" w:rsidRDefault="009E5D47" w:rsidP="00C569AC">
      <w:pPr>
        <w:tabs>
          <w:tab w:val="right" w:pos="9360"/>
        </w:tabs>
        <w:rPr>
          <w:rFonts w:ascii="Times" w:hAnsi="Times"/>
          <w:sz w:val="22"/>
        </w:rPr>
      </w:pPr>
    </w:p>
    <w:p w14:paraId="6A04E8A9" w14:textId="1F429416" w:rsidR="009E5D47" w:rsidRDefault="009E5D47" w:rsidP="00C569AC">
      <w:pPr>
        <w:tabs>
          <w:tab w:val="right" w:pos="9360"/>
        </w:tabs>
        <w:rPr>
          <w:rFonts w:ascii="Times" w:hAnsi="Times"/>
          <w:sz w:val="22"/>
        </w:rPr>
      </w:pPr>
      <w:r w:rsidRPr="009E5D47">
        <w:rPr>
          <w:rFonts w:ascii="Times" w:hAnsi="Times"/>
          <w:b/>
          <w:sz w:val="22"/>
        </w:rPr>
        <w:t xml:space="preserve">Clinical Supervision </w:t>
      </w:r>
      <w:r>
        <w:rPr>
          <w:rFonts w:ascii="Times" w:hAnsi="Times"/>
          <w:b/>
          <w:sz w:val="22"/>
        </w:rPr>
        <w:t>of</w:t>
      </w:r>
      <w:r w:rsidRPr="009E5D47">
        <w:rPr>
          <w:rFonts w:ascii="Times" w:hAnsi="Times"/>
          <w:b/>
          <w:sz w:val="22"/>
        </w:rPr>
        <w:t xml:space="preserve"> Behavioral Weight Loss Treatment</w:t>
      </w:r>
      <w:r>
        <w:rPr>
          <w:rFonts w:ascii="Times" w:hAnsi="Times"/>
          <w:sz w:val="22"/>
        </w:rPr>
        <w:tab/>
        <w:t>2014-2016</w:t>
      </w:r>
    </w:p>
    <w:p w14:paraId="7490CED1" w14:textId="77777777" w:rsidR="009E5D47" w:rsidRDefault="009E5D47" w:rsidP="00C569AC">
      <w:pPr>
        <w:tabs>
          <w:tab w:val="right" w:pos="9360"/>
        </w:tabs>
        <w:rPr>
          <w:rFonts w:ascii="Times" w:hAnsi="Times"/>
          <w:b/>
          <w:sz w:val="22"/>
        </w:rPr>
      </w:pPr>
    </w:p>
    <w:p w14:paraId="00F0E8EE" w14:textId="77777777" w:rsidR="00517163" w:rsidRDefault="00517163" w:rsidP="00C569AC">
      <w:pPr>
        <w:tabs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Instructor of Record</w:t>
      </w:r>
      <w:r>
        <w:rPr>
          <w:rFonts w:ascii="Times" w:hAnsi="Times"/>
          <w:b/>
          <w:sz w:val="22"/>
        </w:rPr>
        <w:tab/>
      </w:r>
      <w:r w:rsidRPr="00517163">
        <w:rPr>
          <w:rFonts w:ascii="Times" w:hAnsi="Times"/>
          <w:sz w:val="22"/>
        </w:rPr>
        <w:t>2016</w:t>
      </w:r>
    </w:p>
    <w:p w14:paraId="3524B094" w14:textId="77777777" w:rsidR="00C97ABA" w:rsidRDefault="00517163" w:rsidP="00C569AC">
      <w:pPr>
        <w:tabs>
          <w:tab w:val="right" w:pos="9360"/>
        </w:tabs>
        <w:rPr>
          <w:rFonts w:ascii="Times" w:hAnsi="Times"/>
          <w:sz w:val="22"/>
        </w:rPr>
      </w:pPr>
      <w:r w:rsidRPr="00517163">
        <w:rPr>
          <w:rFonts w:ascii="Times" w:hAnsi="Times"/>
          <w:sz w:val="22"/>
        </w:rPr>
        <w:t xml:space="preserve">PSY </w:t>
      </w:r>
      <w:r>
        <w:rPr>
          <w:rFonts w:ascii="Times" w:hAnsi="Times"/>
          <w:sz w:val="22"/>
        </w:rPr>
        <w:t>828: Eating and Weight Disorders</w:t>
      </w:r>
      <w:r>
        <w:rPr>
          <w:rFonts w:ascii="Times" w:hAnsi="Times"/>
          <w:sz w:val="22"/>
        </w:rPr>
        <w:tab/>
        <w:t>Philadelphia, PA</w:t>
      </w:r>
    </w:p>
    <w:p w14:paraId="5B96E77F" w14:textId="77777777" w:rsidR="00841908" w:rsidRDefault="00841908" w:rsidP="00C569AC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Graduate Seminar</w:t>
      </w:r>
    </w:p>
    <w:p w14:paraId="473BCE49" w14:textId="77777777" w:rsidR="00841908" w:rsidRPr="00841908" w:rsidRDefault="00517163" w:rsidP="00C569AC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Drexel University</w:t>
      </w:r>
    </w:p>
    <w:p w14:paraId="5C65B244" w14:textId="77777777" w:rsidR="00517163" w:rsidRDefault="00517163" w:rsidP="00C569AC">
      <w:pPr>
        <w:tabs>
          <w:tab w:val="right" w:pos="9360"/>
        </w:tabs>
        <w:rPr>
          <w:rFonts w:ascii="Times" w:hAnsi="Times"/>
          <w:b/>
          <w:sz w:val="22"/>
        </w:rPr>
      </w:pPr>
    </w:p>
    <w:p w14:paraId="4474BC2F" w14:textId="77777777" w:rsidR="00767E4F" w:rsidRPr="00CE3D9F" w:rsidRDefault="00767E4F" w:rsidP="00C569AC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b/>
          <w:sz w:val="22"/>
        </w:rPr>
        <w:t>Instructor of Record</w:t>
      </w:r>
      <w:r w:rsidRPr="00CE3D9F">
        <w:rPr>
          <w:rFonts w:ascii="Times" w:hAnsi="Times"/>
          <w:b/>
          <w:sz w:val="22"/>
        </w:rPr>
        <w:tab/>
      </w:r>
      <w:r w:rsidR="00C569AC">
        <w:rPr>
          <w:rFonts w:ascii="Times" w:hAnsi="Times"/>
          <w:sz w:val="22"/>
        </w:rPr>
        <w:t>2014</w:t>
      </w:r>
    </w:p>
    <w:p w14:paraId="4D643CFA" w14:textId="61DB8689" w:rsidR="00517163" w:rsidRDefault="00517163" w:rsidP="00517163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PSY 356: </w:t>
      </w:r>
      <w:r w:rsidR="00767E4F" w:rsidRPr="00CE3D9F">
        <w:rPr>
          <w:rFonts w:ascii="Times" w:hAnsi="Times"/>
          <w:sz w:val="22"/>
        </w:rPr>
        <w:t>Women’s Health Psychology</w:t>
      </w:r>
      <w:r w:rsidR="00767E4F" w:rsidRPr="00CE3D9F">
        <w:rPr>
          <w:rFonts w:ascii="Times" w:hAnsi="Times"/>
          <w:sz w:val="22"/>
        </w:rPr>
        <w:tab/>
      </w:r>
      <w:r w:rsidR="00E33193">
        <w:rPr>
          <w:rFonts w:ascii="Times" w:hAnsi="Times"/>
          <w:sz w:val="22"/>
        </w:rPr>
        <w:t>Philadelphia, PA</w:t>
      </w:r>
    </w:p>
    <w:p w14:paraId="19841DDC" w14:textId="77777777" w:rsidR="00767E4F" w:rsidRPr="00CE3D9F" w:rsidRDefault="00767E4F" w:rsidP="00AE3956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Drexel University</w:t>
      </w:r>
    </w:p>
    <w:p w14:paraId="7C7A4EFE" w14:textId="77777777" w:rsidR="00767E4F" w:rsidRPr="00CE3D9F" w:rsidRDefault="00767E4F" w:rsidP="00AE3956">
      <w:pPr>
        <w:tabs>
          <w:tab w:val="right" w:pos="9270"/>
        </w:tabs>
        <w:rPr>
          <w:rFonts w:ascii="Times" w:hAnsi="Times"/>
          <w:b/>
          <w:sz w:val="22"/>
        </w:rPr>
      </w:pPr>
    </w:p>
    <w:p w14:paraId="7B3570D0" w14:textId="77777777" w:rsidR="00AE3956" w:rsidRPr="00CE3D9F" w:rsidRDefault="00AE3956" w:rsidP="00C569AC">
      <w:pPr>
        <w:tabs>
          <w:tab w:val="right" w:pos="936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lastRenderedPageBreak/>
        <w:t>Instructor of Record</w:t>
      </w:r>
      <w:r w:rsidRPr="00CE3D9F">
        <w:rPr>
          <w:rFonts w:ascii="Times" w:hAnsi="Times"/>
          <w:b/>
          <w:sz w:val="22"/>
        </w:rPr>
        <w:tab/>
      </w:r>
      <w:r w:rsidR="00C569AC">
        <w:rPr>
          <w:rFonts w:ascii="Times" w:hAnsi="Times"/>
          <w:sz w:val="22"/>
        </w:rPr>
        <w:t>2012</w:t>
      </w:r>
    </w:p>
    <w:p w14:paraId="4C35D638" w14:textId="77777777" w:rsidR="00AE3956" w:rsidRPr="00CE3D9F" w:rsidRDefault="006E2A7F" w:rsidP="00C569AC">
      <w:pPr>
        <w:tabs>
          <w:tab w:val="right" w:pos="9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A</w:t>
      </w:r>
      <w:r w:rsidR="00517163">
        <w:rPr>
          <w:rFonts w:ascii="Times" w:hAnsi="Times"/>
          <w:sz w:val="22"/>
        </w:rPr>
        <w:t xml:space="preserve">PSY </w:t>
      </w:r>
      <w:r>
        <w:rPr>
          <w:rFonts w:ascii="Times" w:hAnsi="Times"/>
          <w:sz w:val="22"/>
        </w:rPr>
        <w:t>338</w:t>
      </w:r>
      <w:r w:rsidR="00517163">
        <w:rPr>
          <w:rFonts w:ascii="Times" w:hAnsi="Times"/>
          <w:sz w:val="22"/>
        </w:rPr>
        <w:t xml:space="preserve">: </w:t>
      </w:r>
      <w:r w:rsidR="00AE3956" w:rsidRPr="00CE3D9F">
        <w:rPr>
          <w:rFonts w:ascii="Times" w:hAnsi="Times"/>
          <w:sz w:val="22"/>
        </w:rPr>
        <w:t>Abnormal Psychology</w:t>
      </w:r>
      <w:r w:rsidR="00AE3956" w:rsidRPr="00CE3D9F">
        <w:rPr>
          <w:rFonts w:ascii="Times" w:hAnsi="Times"/>
          <w:sz w:val="22"/>
        </w:rPr>
        <w:tab/>
      </w:r>
      <w:r w:rsidR="00C569AC">
        <w:rPr>
          <w:rFonts w:ascii="Times" w:hAnsi="Times"/>
          <w:sz w:val="22"/>
        </w:rPr>
        <w:t>Albany, NY</w:t>
      </w:r>
    </w:p>
    <w:p w14:paraId="48680985" w14:textId="77777777" w:rsidR="009A6BDE" w:rsidRPr="00CE3D9F" w:rsidRDefault="00AE3956" w:rsidP="00AE39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University at Albany, State University of New York</w:t>
      </w:r>
    </w:p>
    <w:p w14:paraId="5A4211BA" w14:textId="77777777" w:rsidR="009A6BDE" w:rsidRPr="00CE3D9F" w:rsidRDefault="009A6BDE" w:rsidP="00C244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sz w:val="22"/>
        </w:rPr>
      </w:pPr>
    </w:p>
    <w:p w14:paraId="33AEE151" w14:textId="77777777" w:rsidR="00AE3956" w:rsidRPr="00CE3D9F" w:rsidRDefault="00AE3956" w:rsidP="00AE3956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b/>
          <w:sz w:val="22"/>
        </w:rPr>
        <w:t xml:space="preserve">Instructor </w:t>
      </w:r>
      <w:r w:rsidRPr="00CE3D9F">
        <w:rPr>
          <w:rFonts w:ascii="Times" w:hAnsi="Times"/>
          <w:b/>
          <w:sz w:val="22"/>
        </w:rPr>
        <w:tab/>
      </w:r>
      <w:r w:rsidR="00C569AC">
        <w:rPr>
          <w:rFonts w:ascii="Times" w:hAnsi="Times"/>
          <w:sz w:val="22"/>
        </w:rPr>
        <w:t>2010</w:t>
      </w:r>
    </w:p>
    <w:p w14:paraId="5706A49C" w14:textId="77777777" w:rsidR="00AE3956" w:rsidRPr="00CE3D9F" w:rsidRDefault="00AE3956" w:rsidP="00AE3956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Discussion Section – Introduction to Psychology</w:t>
      </w:r>
      <w:r w:rsidR="00B651A0" w:rsidRPr="00CE3D9F">
        <w:rPr>
          <w:rFonts w:ascii="Times" w:hAnsi="Times"/>
          <w:sz w:val="22"/>
        </w:rPr>
        <w:t xml:space="preserve"> </w:t>
      </w:r>
      <w:r w:rsidR="00B651A0" w:rsidRPr="00CE3D9F">
        <w:rPr>
          <w:rFonts w:ascii="Times" w:hAnsi="Times"/>
          <w:sz w:val="22"/>
        </w:rPr>
        <w:tab/>
      </w:r>
      <w:r w:rsidR="00C569AC">
        <w:rPr>
          <w:rFonts w:ascii="Times" w:hAnsi="Times"/>
          <w:sz w:val="22"/>
        </w:rPr>
        <w:t>Albany, NY</w:t>
      </w:r>
    </w:p>
    <w:p w14:paraId="594392CB" w14:textId="77777777" w:rsidR="00782727" w:rsidRDefault="00AE3956" w:rsidP="008F1182">
      <w:pPr>
        <w:tabs>
          <w:tab w:val="right" w:pos="936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sz w:val="22"/>
        </w:rPr>
        <w:t>University at Albany, State University of New</w:t>
      </w:r>
      <w:r w:rsidR="00782727">
        <w:rPr>
          <w:rFonts w:ascii="Times" w:hAnsi="Times"/>
          <w:sz w:val="22"/>
        </w:rPr>
        <w:t xml:space="preserve"> York</w:t>
      </w:r>
      <w:r w:rsidRPr="00CE3D9F">
        <w:rPr>
          <w:rFonts w:ascii="Times" w:hAnsi="Times"/>
          <w:sz w:val="22"/>
        </w:rPr>
        <w:t xml:space="preserve"> </w:t>
      </w:r>
    </w:p>
    <w:p w14:paraId="70DF75DC" w14:textId="10636BE9" w:rsidR="00B82408" w:rsidRPr="00CE3D9F" w:rsidRDefault="00AE3956" w:rsidP="008F1182">
      <w:pPr>
        <w:tabs>
          <w:tab w:val="right" w:pos="936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ab/>
      </w:r>
    </w:p>
    <w:p w14:paraId="47B97454" w14:textId="77777777" w:rsidR="00B82408" w:rsidRPr="00CE3D9F" w:rsidRDefault="00B82408" w:rsidP="008F1182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b/>
          <w:sz w:val="22"/>
        </w:rPr>
        <w:t>Graduate Mentor</w:t>
      </w:r>
      <w:r w:rsidRPr="00CE3D9F">
        <w:rPr>
          <w:rFonts w:ascii="Times" w:hAnsi="Times"/>
          <w:b/>
          <w:sz w:val="22"/>
        </w:rPr>
        <w:tab/>
      </w:r>
      <w:r w:rsidRPr="00CE3D9F">
        <w:rPr>
          <w:rFonts w:ascii="Times" w:hAnsi="Times"/>
          <w:sz w:val="22"/>
        </w:rPr>
        <w:t>2010-2012</w:t>
      </w:r>
    </w:p>
    <w:p w14:paraId="30B09AA6" w14:textId="77777777" w:rsidR="00B82408" w:rsidRPr="00CE3D9F" w:rsidRDefault="00E77194" w:rsidP="008F1182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 xml:space="preserve">Undergraduate Honors Research </w:t>
      </w:r>
      <w:r w:rsidR="00C569AC">
        <w:rPr>
          <w:rFonts w:ascii="Times" w:hAnsi="Times"/>
          <w:sz w:val="22"/>
        </w:rPr>
        <w:tab/>
        <w:t>Albany, NY</w:t>
      </w:r>
    </w:p>
    <w:p w14:paraId="0229ADDF" w14:textId="77777777" w:rsidR="00B82408" w:rsidRPr="00CE3D9F" w:rsidRDefault="00B82408" w:rsidP="008F1182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University at Albany, State University of New York</w:t>
      </w:r>
      <w:r w:rsidRPr="00CE3D9F">
        <w:rPr>
          <w:rFonts w:ascii="Times" w:hAnsi="Times"/>
          <w:b/>
          <w:sz w:val="22"/>
        </w:rPr>
        <w:tab/>
      </w:r>
    </w:p>
    <w:p w14:paraId="13FFF624" w14:textId="77777777" w:rsidR="00B82408" w:rsidRPr="00CE3D9F" w:rsidRDefault="00B82408" w:rsidP="008F1182">
      <w:pPr>
        <w:tabs>
          <w:tab w:val="right" w:pos="9360"/>
        </w:tabs>
        <w:rPr>
          <w:rFonts w:ascii="Times" w:hAnsi="Times"/>
          <w:b/>
          <w:sz w:val="22"/>
        </w:rPr>
      </w:pPr>
    </w:p>
    <w:p w14:paraId="5D928A69" w14:textId="683B8119" w:rsidR="008F1182" w:rsidRPr="00CE3D9F" w:rsidRDefault="008F1182" w:rsidP="008F1182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b/>
          <w:sz w:val="22"/>
        </w:rPr>
        <w:t xml:space="preserve">Colloquium </w:t>
      </w:r>
      <w:r w:rsidR="00940422" w:rsidRPr="00CE3D9F">
        <w:rPr>
          <w:rFonts w:ascii="Times" w:hAnsi="Times"/>
          <w:b/>
          <w:sz w:val="22"/>
        </w:rPr>
        <w:t>Presenter</w:t>
      </w:r>
      <w:r w:rsidRPr="00CE3D9F">
        <w:rPr>
          <w:rFonts w:ascii="Times" w:hAnsi="Times"/>
          <w:b/>
          <w:sz w:val="22"/>
        </w:rPr>
        <w:t xml:space="preserve"> </w:t>
      </w:r>
      <w:r w:rsidRPr="00CE3D9F">
        <w:rPr>
          <w:rFonts w:ascii="Times" w:hAnsi="Times"/>
          <w:b/>
          <w:sz w:val="22"/>
        </w:rPr>
        <w:tab/>
      </w:r>
      <w:r w:rsidR="00940422" w:rsidRPr="00CE3D9F">
        <w:rPr>
          <w:rFonts w:ascii="Times" w:hAnsi="Times"/>
          <w:sz w:val="22"/>
        </w:rPr>
        <w:t>Yearly: 2009-2012</w:t>
      </w:r>
    </w:p>
    <w:p w14:paraId="59D4CBFD" w14:textId="77777777" w:rsidR="008F1182" w:rsidRPr="00CE3D9F" w:rsidRDefault="000977CE" w:rsidP="008F1182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Risk Factors for Eating and Weight Disorders</w:t>
      </w:r>
      <w:r w:rsidR="00C569AC">
        <w:rPr>
          <w:rFonts w:ascii="Times" w:hAnsi="Times"/>
          <w:sz w:val="22"/>
        </w:rPr>
        <w:tab/>
        <w:t>Albany, NY</w:t>
      </w:r>
    </w:p>
    <w:p w14:paraId="53A28DB0" w14:textId="77777777" w:rsidR="008F1182" w:rsidRPr="00CE3D9F" w:rsidRDefault="008F1182" w:rsidP="008F1182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University at Albany, State University of New York</w:t>
      </w:r>
    </w:p>
    <w:p w14:paraId="1E227E8B" w14:textId="77777777" w:rsidR="00F61579" w:rsidRPr="00CE3D9F" w:rsidRDefault="00F61579" w:rsidP="00F6157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"/>
        <w:rPr>
          <w:rFonts w:ascii="Times" w:hAnsi="Times"/>
          <w:sz w:val="22"/>
        </w:rPr>
      </w:pPr>
    </w:p>
    <w:p w14:paraId="2C5D59AA" w14:textId="77777777" w:rsidR="00AE3956" w:rsidRPr="00CE3D9F" w:rsidRDefault="00AE3956" w:rsidP="00C569AC">
      <w:pPr>
        <w:tabs>
          <w:tab w:val="right" w:pos="936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 xml:space="preserve">Teacher </w:t>
      </w:r>
      <w:r w:rsidRPr="00CE3D9F">
        <w:rPr>
          <w:rFonts w:ascii="Times" w:hAnsi="Times"/>
          <w:b/>
          <w:sz w:val="22"/>
        </w:rPr>
        <w:tab/>
      </w:r>
      <w:r w:rsidR="00C569AC">
        <w:rPr>
          <w:rFonts w:ascii="Times" w:hAnsi="Times"/>
          <w:sz w:val="22"/>
        </w:rPr>
        <w:t>2010</w:t>
      </w:r>
    </w:p>
    <w:p w14:paraId="144586F5" w14:textId="77777777" w:rsidR="00AE3956" w:rsidRPr="00CE3D9F" w:rsidRDefault="00AE3956" w:rsidP="00C569AC">
      <w:pPr>
        <w:tabs>
          <w:tab w:val="right" w:pos="936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Institute for Reading Development</w:t>
      </w:r>
      <w:r w:rsidRPr="00CE3D9F">
        <w:rPr>
          <w:rFonts w:ascii="Times" w:hAnsi="Times"/>
          <w:sz w:val="22"/>
        </w:rPr>
        <w:tab/>
      </w:r>
      <w:r w:rsidR="00C569AC">
        <w:rPr>
          <w:rFonts w:ascii="Times" w:hAnsi="Times"/>
          <w:sz w:val="22"/>
        </w:rPr>
        <w:t>Albany, NY</w:t>
      </w:r>
    </w:p>
    <w:p w14:paraId="4A572152" w14:textId="77777777" w:rsidR="00933D03" w:rsidRPr="00CE3D9F" w:rsidRDefault="00AE3956" w:rsidP="00C54E77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sz w:val="22"/>
        </w:rPr>
        <w:tab/>
      </w:r>
    </w:p>
    <w:p w14:paraId="0BA62919" w14:textId="77777777" w:rsidR="000977CE" w:rsidRPr="00CE3D9F" w:rsidRDefault="000977CE" w:rsidP="000977C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E3D9F">
        <w:rPr>
          <w:rFonts w:ascii="Times New Roman" w:hAnsi="Times New Roman" w:cs="Times New Roman"/>
          <w:b/>
          <w:sz w:val="28"/>
          <w:szCs w:val="28"/>
        </w:rPr>
        <w:t>CLINICAL EXPERIENCE</w:t>
      </w:r>
    </w:p>
    <w:p w14:paraId="36AEF0DE" w14:textId="77777777" w:rsidR="0098179F" w:rsidRDefault="0098179F" w:rsidP="000F50D5">
      <w:pPr>
        <w:tabs>
          <w:tab w:val="right" w:pos="9270"/>
        </w:tabs>
        <w:rPr>
          <w:rFonts w:ascii="Times" w:hAnsi="Times"/>
          <w:b/>
          <w:sz w:val="22"/>
          <w:szCs w:val="22"/>
        </w:rPr>
      </w:pPr>
    </w:p>
    <w:p w14:paraId="50020197" w14:textId="58918308" w:rsidR="00C84F06" w:rsidRPr="008A7DA9" w:rsidRDefault="00167D9C" w:rsidP="000F50D5">
      <w:pPr>
        <w:tabs>
          <w:tab w:val="right" w:pos="927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Licensed Psychologist </w:t>
      </w:r>
      <w:r w:rsidR="00C84F06" w:rsidRPr="008A7DA9">
        <w:rPr>
          <w:rFonts w:ascii="Times" w:hAnsi="Times"/>
          <w:b/>
          <w:sz w:val="22"/>
          <w:szCs w:val="22"/>
        </w:rPr>
        <w:tab/>
      </w:r>
    </w:p>
    <w:p w14:paraId="231F1762" w14:textId="540B8245" w:rsidR="00167D9C" w:rsidRPr="00167D9C" w:rsidRDefault="00167D9C" w:rsidP="00167D9C">
      <w:pPr>
        <w:rPr>
          <w:rFonts w:ascii="Times" w:eastAsia="Times New Roman" w:hAnsi="Times" w:cs="Times New Roman"/>
          <w:sz w:val="22"/>
          <w:szCs w:val="22"/>
        </w:rPr>
      </w:pPr>
      <w:r w:rsidRPr="00167D9C">
        <w:rPr>
          <w:rFonts w:ascii="Times" w:hAnsi="Times"/>
          <w:sz w:val="22"/>
          <w:szCs w:val="22"/>
        </w:rPr>
        <w:t>Wisconsin, License #</w:t>
      </w:r>
      <w:r w:rsidRPr="00167D9C">
        <w:rPr>
          <w:rFonts w:ascii="Times" w:eastAsia="Times New Roman" w:hAnsi="Times" w:cs="Times New Roman"/>
          <w:color w:val="000000"/>
          <w:sz w:val="22"/>
          <w:szCs w:val="22"/>
        </w:rPr>
        <w:t xml:space="preserve">3574 </w:t>
      </w:r>
      <w:r>
        <w:rPr>
          <w:rFonts w:ascii="Times" w:eastAsia="Times New Roman" w:hAnsi="Times" w:cs="Times New Roman"/>
          <w:color w:val="000000"/>
          <w:sz w:val="22"/>
          <w:szCs w:val="22"/>
        </w:rPr>
        <w:t>–</w:t>
      </w:r>
      <w:r w:rsidRPr="00167D9C">
        <w:rPr>
          <w:rFonts w:ascii="Times" w:eastAsia="Times New Roman" w:hAnsi="Times" w:cs="Times New Roman"/>
          <w:color w:val="000000"/>
          <w:sz w:val="22"/>
          <w:szCs w:val="22"/>
        </w:rPr>
        <w:t xml:space="preserve"> 5</w:t>
      </w:r>
      <w:r>
        <w:rPr>
          <w:rFonts w:ascii="Times" w:eastAsia="Times New Roman" w:hAnsi="Times" w:cs="Times New Roman"/>
          <w:color w:val="000000"/>
          <w:sz w:val="22"/>
          <w:szCs w:val="22"/>
        </w:rPr>
        <w:t>7</w:t>
      </w:r>
      <w:r>
        <w:rPr>
          <w:rFonts w:ascii="Times" w:eastAsia="Times New Roman" w:hAnsi="Times" w:cs="Times New Roman"/>
          <w:color w:val="000000"/>
          <w:sz w:val="22"/>
          <w:szCs w:val="22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</w:rPr>
        <w:tab/>
        <w:t xml:space="preserve">    2018-present</w:t>
      </w:r>
    </w:p>
    <w:p w14:paraId="329B8EE3" w14:textId="77777777" w:rsidR="00571122" w:rsidRDefault="00571122" w:rsidP="00571122">
      <w:pPr>
        <w:tabs>
          <w:tab w:val="right" w:pos="9270"/>
        </w:tabs>
        <w:rPr>
          <w:rFonts w:ascii="Times" w:hAnsi="Times"/>
          <w:sz w:val="22"/>
        </w:rPr>
      </w:pPr>
      <w:r w:rsidRPr="00C84F06">
        <w:rPr>
          <w:rFonts w:ascii="Times" w:hAnsi="Times"/>
          <w:sz w:val="22"/>
        </w:rPr>
        <w:t>North Carolina</w:t>
      </w:r>
      <w:r>
        <w:rPr>
          <w:rFonts w:ascii="Times" w:hAnsi="Times"/>
          <w:sz w:val="22"/>
        </w:rPr>
        <w:t>, License #5045</w:t>
      </w:r>
      <w:r>
        <w:rPr>
          <w:rFonts w:ascii="Times" w:hAnsi="Times"/>
          <w:sz w:val="22"/>
        </w:rPr>
        <w:tab/>
        <w:t>2016-2018</w:t>
      </w:r>
    </w:p>
    <w:p w14:paraId="49173B13" w14:textId="77777777" w:rsidR="00C84F06" w:rsidRDefault="00C84F06" w:rsidP="000F50D5">
      <w:pPr>
        <w:tabs>
          <w:tab w:val="right" w:pos="9270"/>
        </w:tabs>
        <w:rPr>
          <w:rFonts w:ascii="Times" w:hAnsi="Times"/>
          <w:b/>
          <w:sz w:val="22"/>
        </w:rPr>
      </w:pPr>
    </w:p>
    <w:p w14:paraId="3636F278" w14:textId="794FD888" w:rsidR="003508FE" w:rsidRPr="003508FE" w:rsidRDefault="003508FE" w:rsidP="009F675C">
      <w:pPr>
        <w:tabs>
          <w:tab w:val="right" w:pos="927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Master Trainer</w:t>
      </w:r>
      <w:r w:rsidR="00B475A6">
        <w:rPr>
          <w:rFonts w:ascii="Times" w:hAnsi="Times"/>
          <w:b/>
          <w:sz w:val="22"/>
        </w:rPr>
        <w:t>, Dissonance Eating Disorder Prevention</w:t>
      </w:r>
      <w:r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ab/>
      </w:r>
      <w:r w:rsidRPr="003508FE">
        <w:rPr>
          <w:rFonts w:ascii="Times" w:hAnsi="Times"/>
          <w:sz w:val="22"/>
        </w:rPr>
        <w:t>2017-present</w:t>
      </w:r>
    </w:p>
    <w:p w14:paraId="7500BD2F" w14:textId="09FB337C" w:rsidR="003508FE" w:rsidRPr="00BC45ED" w:rsidRDefault="00BC45ED" w:rsidP="009F675C">
      <w:pPr>
        <w:tabs>
          <w:tab w:val="right" w:pos="9270"/>
        </w:tabs>
        <w:rPr>
          <w:rFonts w:ascii="Times" w:hAnsi="Times"/>
          <w:b/>
          <w:sz w:val="22"/>
        </w:rPr>
      </w:pPr>
      <w:r w:rsidRPr="00BC45ED">
        <w:rPr>
          <w:rFonts w:ascii="Times" w:hAnsi="Times"/>
          <w:b/>
          <w:sz w:val="22"/>
        </w:rPr>
        <w:t xml:space="preserve">R01MH112443 (PI: </w:t>
      </w:r>
      <w:proofErr w:type="spellStart"/>
      <w:r w:rsidRPr="00BC45ED">
        <w:rPr>
          <w:rFonts w:ascii="Times" w:hAnsi="Times"/>
          <w:b/>
          <w:sz w:val="22"/>
        </w:rPr>
        <w:t>Stice</w:t>
      </w:r>
      <w:proofErr w:type="spellEnd"/>
      <w:r w:rsidRPr="00BC45ED">
        <w:rPr>
          <w:rFonts w:ascii="Times" w:hAnsi="Times"/>
          <w:b/>
          <w:sz w:val="22"/>
        </w:rPr>
        <w:t>)</w:t>
      </w:r>
      <w:r w:rsidR="00BC48BC" w:rsidRPr="00BC45ED">
        <w:rPr>
          <w:rFonts w:ascii="Times" w:hAnsi="Times"/>
          <w:b/>
          <w:sz w:val="22"/>
        </w:rPr>
        <w:t xml:space="preserve"> </w:t>
      </w:r>
    </w:p>
    <w:p w14:paraId="04F2E0AF" w14:textId="6FB4C69D" w:rsidR="00BC45ED" w:rsidRDefault="00BD3A23" w:rsidP="009F675C">
      <w:pPr>
        <w:tabs>
          <w:tab w:val="right" w:pos="927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Implementation s</w:t>
      </w:r>
      <w:r w:rsidR="00BC45ED">
        <w:rPr>
          <w:rFonts w:ascii="Times" w:hAnsi="Times"/>
          <w:sz w:val="22"/>
        </w:rPr>
        <w:t>upport for prevention program delivery by college peer educators</w:t>
      </w:r>
    </w:p>
    <w:p w14:paraId="28ECB01C" w14:textId="77777777" w:rsidR="00B475A6" w:rsidRPr="003508FE" w:rsidRDefault="00B475A6" w:rsidP="009F675C">
      <w:pPr>
        <w:tabs>
          <w:tab w:val="right" w:pos="9270"/>
        </w:tabs>
        <w:rPr>
          <w:rFonts w:ascii="Times" w:hAnsi="Times"/>
          <w:sz w:val="22"/>
        </w:rPr>
      </w:pPr>
    </w:p>
    <w:p w14:paraId="0A0B4054" w14:textId="4790112B" w:rsidR="009F675C" w:rsidRPr="00C625B8" w:rsidRDefault="009F675C" w:rsidP="009F675C">
      <w:pPr>
        <w:tabs>
          <w:tab w:val="right" w:pos="927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Outpatient Psychologist</w:t>
      </w:r>
      <w:r>
        <w:rPr>
          <w:rFonts w:ascii="Times" w:hAnsi="Times"/>
          <w:b/>
          <w:sz w:val="22"/>
        </w:rPr>
        <w:tab/>
      </w:r>
      <w:r w:rsidRPr="00C625B8">
        <w:rPr>
          <w:rFonts w:ascii="Times" w:hAnsi="Times"/>
          <w:sz w:val="22"/>
        </w:rPr>
        <w:t>2016-</w:t>
      </w:r>
      <w:r w:rsidR="00ED3C0D">
        <w:rPr>
          <w:rFonts w:ascii="Times" w:hAnsi="Times"/>
          <w:sz w:val="22"/>
        </w:rPr>
        <w:t>2018</w:t>
      </w:r>
    </w:p>
    <w:p w14:paraId="6CAF8186" w14:textId="77777777" w:rsidR="009F675C" w:rsidRDefault="009F675C" w:rsidP="009F675C">
      <w:pPr>
        <w:tabs>
          <w:tab w:val="right" w:pos="927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Center of Excellence for Eating Disorders</w:t>
      </w:r>
      <w:r>
        <w:rPr>
          <w:rFonts w:ascii="Times" w:hAnsi="Times"/>
          <w:sz w:val="22"/>
        </w:rPr>
        <w:tab/>
        <w:t>Chapel Hill, NC</w:t>
      </w:r>
    </w:p>
    <w:p w14:paraId="2408D590" w14:textId="77777777" w:rsidR="009F675C" w:rsidRDefault="009F675C" w:rsidP="009F675C">
      <w:pPr>
        <w:tabs>
          <w:tab w:val="right" w:pos="927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University of North Carolina</w:t>
      </w:r>
    </w:p>
    <w:p w14:paraId="01F5ADBD" w14:textId="77777777" w:rsidR="009F675C" w:rsidRDefault="009F675C" w:rsidP="000F50D5">
      <w:pPr>
        <w:tabs>
          <w:tab w:val="right" w:pos="9270"/>
        </w:tabs>
        <w:rPr>
          <w:rFonts w:ascii="Times" w:hAnsi="Times"/>
          <w:b/>
          <w:sz w:val="22"/>
        </w:rPr>
      </w:pPr>
    </w:p>
    <w:p w14:paraId="4B8EC5EE" w14:textId="533C60AF" w:rsidR="00026A42" w:rsidRPr="00CE3D9F" w:rsidRDefault="00164D2B" w:rsidP="000F50D5">
      <w:pPr>
        <w:tabs>
          <w:tab w:val="right" w:pos="927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Research </w:t>
      </w:r>
      <w:proofErr w:type="gramStart"/>
      <w:r w:rsidR="00BB5BDC">
        <w:rPr>
          <w:rFonts w:ascii="Times" w:hAnsi="Times"/>
          <w:b/>
          <w:sz w:val="22"/>
        </w:rPr>
        <w:t xml:space="preserve">Therapist </w:t>
      </w:r>
      <w:r w:rsidR="00D45BA4">
        <w:rPr>
          <w:rFonts w:ascii="Times" w:hAnsi="Times"/>
          <w:b/>
          <w:sz w:val="22"/>
        </w:rPr>
        <w:t xml:space="preserve"> </w:t>
      </w:r>
      <w:r w:rsidR="00026A42" w:rsidRPr="00CE3D9F">
        <w:rPr>
          <w:rFonts w:ascii="Times" w:hAnsi="Times"/>
          <w:b/>
          <w:sz w:val="22"/>
        </w:rPr>
        <w:tab/>
      </w:r>
      <w:proofErr w:type="gramEnd"/>
      <w:r w:rsidR="008A7DA9">
        <w:rPr>
          <w:rFonts w:ascii="Times" w:hAnsi="Times"/>
          <w:sz w:val="22"/>
        </w:rPr>
        <w:t>2</w:t>
      </w:r>
      <w:r w:rsidR="00026A42" w:rsidRPr="00CE3D9F">
        <w:rPr>
          <w:rFonts w:ascii="Times" w:hAnsi="Times"/>
          <w:sz w:val="22"/>
        </w:rPr>
        <w:t>014-</w:t>
      </w:r>
      <w:r w:rsidR="00385DFC">
        <w:rPr>
          <w:rFonts w:ascii="Times" w:hAnsi="Times"/>
          <w:sz w:val="22"/>
        </w:rPr>
        <w:t>2016</w:t>
      </w:r>
    </w:p>
    <w:p w14:paraId="3F4C0DA9" w14:textId="77777777" w:rsidR="00026A42" w:rsidRPr="00CE3D9F" w:rsidRDefault="00026A42" w:rsidP="000F50D5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Laboratory for Innovations in Health-Related Behavior Change</w:t>
      </w:r>
      <w:r w:rsidR="00247A98">
        <w:rPr>
          <w:rFonts w:ascii="Times" w:hAnsi="Times"/>
          <w:sz w:val="22"/>
        </w:rPr>
        <w:tab/>
        <w:t>Philadelphia, PA</w:t>
      </w:r>
    </w:p>
    <w:p w14:paraId="63B4D54C" w14:textId="77777777" w:rsidR="00026A42" w:rsidRPr="00CE3D9F" w:rsidRDefault="00026A42" w:rsidP="000F50D5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Drexel University</w:t>
      </w:r>
    </w:p>
    <w:p w14:paraId="2B67BAB3" w14:textId="77777777" w:rsidR="00026A42" w:rsidRPr="00CE3D9F" w:rsidRDefault="00026A42" w:rsidP="000F50D5">
      <w:pPr>
        <w:tabs>
          <w:tab w:val="right" w:pos="9270"/>
        </w:tabs>
        <w:rPr>
          <w:rFonts w:ascii="Times" w:hAnsi="Times"/>
          <w:b/>
          <w:sz w:val="22"/>
        </w:rPr>
      </w:pPr>
    </w:p>
    <w:p w14:paraId="457222B1" w14:textId="074D0C72" w:rsidR="000F50D5" w:rsidRPr="00CE3D9F" w:rsidRDefault="000F50D5" w:rsidP="000F50D5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 xml:space="preserve">Clinical Psychology </w:t>
      </w:r>
      <w:r w:rsidR="003201C7">
        <w:rPr>
          <w:rFonts w:ascii="Times" w:hAnsi="Times"/>
          <w:b/>
          <w:sz w:val="22"/>
        </w:rPr>
        <w:t>Resident</w:t>
      </w:r>
      <w:r w:rsidRPr="00CE3D9F">
        <w:rPr>
          <w:rFonts w:ascii="Times" w:hAnsi="Times"/>
          <w:b/>
          <w:sz w:val="22"/>
        </w:rPr>
        <w:t xml:space="preserve"> </w:t>
      </w:r>
      <w:r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</w:t>
      </w:r>
      <w:r w:rsidR="00CE3D9F">
        <w:rPr>
          <w:rFonts w:ascii="Times" w:hAnsi="Times"/>
          <w:sz w:val="22"/>
        </w:rPr>
        <w:t>013-2014</w:t>
      </w:r>
    </w:p>
    <w:p w14:paraId="46A9CCF2" w14:textId="77777777" w:rsidR="000F50D5" w:rsidRPr="00CE3D9F" w:rsidRDefault="000F50D5" w:rsidP="000977CE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 xml:space="preserve">University of Mississippi Medical </w:t>
      </w:r>
      <w:proofErr w:type="gramStart"/>
      <w:r w:rsidRPr="00CE3D9F">
        <w:rPr>
          <w:rFonts w:ascii="Times" w:hAnsi="Times"/>
          <w:sz w:val="22"/>
        </w:rPr>
        <w:t xml:space="preserve">Center  </w:t>
      </w:r>
      <w:r w:rsidRPr="00CE3D9F">
        <w:rPr>
          <w:rFonts w:ascii="Times" w:hAnsi="Times"/>
          <w:sz w:val="22"/>
        </w:rPr>
        <w:tab/>
      </w:r>
      <w:proofErr w:type="gramEnd"/>
      <w:r w:rsidR="00B651A0" w:rsidRPr="00CE3D9F">
        <w:rPr>
          <w:rFonts w:ascii="Times" w:hAnsi="Times"/>
          <w:sz w:val="22"/>
        </w:rPr>
        <w:t>Jackson, MS</w:t>
      </w:r>
    </w:p>
    <w:p w14:paraId="7B284849" w14:textId="77777777" w:rsidR="000F50D5" w:rsidRPr="00CE3D9F" w:rsidRDefault="000F50D5" w:rsidP="00933D03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G.V. (Sonny) Montgomery Veterans Affairs Medical Center</w:t>
      </w:r>
      <w:r w:rsidRPr="00CE3D9F">
        <w:rPr>
          <w:rFonts w:ascii="Times" w:hAnsi="Times"/>
          <w:sz w:val="22"/>
        </w:rPr>
        <w:tab/>
      </w:r>
      <w:r w:rsidRPr="00CE3D9F">
        <w:rPr>
          <w:rFonts w:ascii="Times" w:hAnsi="Times"/>
          <w:sz w:val="22"/>
        </w:rPr>
        <w:tab/>
      </w:r>
    </w:p>
    <w:p w14:paraId="536A19B2" w14:textId="77777777" w:rsidR="000F50D5" w:rsidRPr="00CE3D9F" w:rsidRDefault="008F03B7" w:rsidP="008F03B7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 xml:space="preserve">Rotations: Evidence-Based Practice, </w:t>
      </w:r>
      <w:r w:rsidR="00666315" w:rsidRPr="00CE3D9F">
        <w:rPr>
          <w:rFonts w:ascii="Times" w:hAnsi="Times"/>
          <w:sz w:val="22"/>
        </w:rPr>
        <w:t xml:space="preserve">Mental Health in Primary Care, </w:t>
      </w:r>
      <w:r w:rsidRPr="00CE3D9F">
        <w:rPr>
          <w:rFonts w:ascii="Times" w:hAnsi="Times"/>
          <w:sz w:val="22"/>
        </w:rPr>
        <w:t>Acceptance-Based Behavioral Therapy</w:t>
      </w:r>
      <w:r w:rsidR="001C4872" w:rsidRPr="00CE3D9F">
        <w:rPr>
          <w:rFonts w:ascii="Times" w:hAnsi="Times"/>
          <w:sz w:val="22"/>
        </w:rPr>
        <w:t xml:space="preserve"> for Anxiety</w:t>
      </w:r>
      <w:r w:rsidRPr="00CE3D9F">
        <w:rPr>
          <w:rFonts w:ascii="Times" w:hAnsi="Times"/>
          <w:sz w:val="22"/>
        </w:rPr>
        <w:t>, Dialecti</w:t>
      </w:r>
      <w:r w:rsidR="007F3033">
        <w:rPr>
          <w:rFonts w:ascii="Times" w:hAnsi="Times"/>
          <w:sz w:val="22"/>
        </w:rPr>
        <w:t>cal Behavior Therapy, Pediatric Psychology</w:t>
      </w:r>
    </w:p>
    <w:p w14:paraId="2868A133" w14:textId="77777777" w:rsidR="008F03B7" w:rsidRPr="00CE3D9F" w:rsidRDefault="008F03B7" w:rsidP="00933D03">
      <w:pPr>
        <w:tabs>
          <w:tab w:val="right" w:pos="9270"/>
        </w:tabs>
        <w:rPr>
          <w:rFonts w:ascii="Times" w:hAnsi="Times"/>
          <w:b/>
          <w:sz w:val="22"/>
        </w:rPr>
      </w:pPr>
    </w:p>
    <w:p w14:paraId="50FCEBB5" w14:textId="46A3420A" w:rsidR="00933D03" w:rsidRPr="00CE3D9F" w:rsidRDefault="00D45BA4" w:rsidP="00933D03">
      <w:pPr>
        <w:tabs>
          <w:tab w:val="right" w:pos="927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Graduate Assistant and Therapist</w:t>
      </w:r>
      <w:r w:rsidR="00933D03"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</w:t>
      </w:r>
      <w:r w:rsidR="0058127D">
        <w:rPr>
          <w:rFonts w:ascii="Times" w:hAnsi="Times"/>
          <w:sz w:val="22"/>
        </w:rPr>
        <w:t>012-</w:t>
      </w:r>
      <w:r w:rsidR="00CE3D9F">
        <w:rPr>
          <w:rFonts w:ascii="Times" w:hAnsi="Times"/>
          <w:sz w:val="22"/>
        </w:rPr>
        <w:t>2013</w:t>
      </w:r>
    </w:p>
    <w:p w14:paraId="11EB51DA" w14:textId="77777777" w:rsidR="00933D03" w:rsidRPr="00CE3D9F" w:rsidRDefault="00933D03" w:rsidP="00933D03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 xml:space="preserve">Psychological Services </w:t>
      </w:r>
      <w:proofErr w:type="gramStart"/>
      <w:r w:rsidRPr="00CE3D9F">
        <w:rPr>
          <w:rFonts w:ascii="Times" w:hAnsi="Times"/>
          <w:sz w:val="22"/>
        </w:rPr>
        <w:t xml:space="preserve">Center  </w:t>
      </w:r>
      <w:r w:rsidRPr="00CE3D9F">
        <w:rPr>
          <w:rFonts w:ascii="Times" w:hAnsi="Times"/>
          <w:sz w:val="22"/>
        </w:rPr>
        <w:tab/>
      </w:r>
      <w:proofErr w:type="gramEnd"/>
      <w:r w:rsidR="00B651A0" w:rsidRPr="00CE3D9F">
        <w:rPr>
          <w:rFonts w:ascii="Times" w:hAnsi="Times"/>
          <w:sz w:val="22"/>
        </w:rPr>
        <w:t>Albany, NY</w:t>
      </w:r>
    </w:p>
    <w:p w14:paraId="0BAFDC89" w14:textId="77777777" w:rsidR="00933D03" w:rsidRPr="00CE3D9F" w:rsidRDefault="00933D03" w:rsidP="00933D03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ab/>
      </w:r>
      <w:r w:rsidRPr="00CE3D9F">
        <w:rPr>
          <w:rFonts w:ascii="Times" w:hAnsi="Times"/>
          <w:b/>
          <w:sz w:val="22"/>
        </w:rPr>
        <w:tab/>
      </w:r>
    </w:p>
    <w:p w14:paraId="74AC1A0E" w14:textId="6D77A1F9" w:rsidR="00933D03" w:rsidRPr="00CE3D9F" w:rsidRDefault="00023470" w:rsidP="00933D03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>Clinical Psychology Extern</w:t>
      </w:r>
      <w:r w:rsidR="00933D03" w:rsidRPr="00CE3D9F">
        <w:rPr>
          <w:rFonts w:ascii="Times" w:hAnsi="Times"/>
          <w:b/>
          <w:sz w:val="22"/>
        </w:rPr>
        <w:t xml:space="preserve"> </w:t>
      </w:r>
      <w:r w:rsidR="0056191F">
        <w:rPr>
          <w:rFonts w:ascii="Times" w:hAnsi="Times"/>
          <w:b/>
          <w:sz w:val="22"/>
        </w:rPr>
        <w:t xml:space="preserve">and </w:t>
      </w:r>
      <w:r w:rsidR="00D45BA4">
        <w:rPr>
          <w:rFonts w:ascii="Times" w:hAnsi="Times"/>
          <w:b/>
          <w:sz w:val="22"/>
        </w:rPr>
        <w:t>Therapist</w:t>
      </w:r>
      <w:r w:rsidR="00933D03"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</w:t>
      </w:r>
      <w:r w:rsidR="00CE3D9F">
        <w:rPr>
          <w:rFonts w:ascii="Times" w:hAnsi="Times"/>
          <w:sz w:val="22"/>
        </w:rPr>
        <w:t>012-2013</w:t>
      </w:r>
    </w:p>
    <w:p w14:paraId="09708453" w14:textId="77777777" w:rsidR="00350684" w:rsidRPr="00CE3D9F" w:rsidRDefault="00933D03" w:rsidP="00B651A0">
      <w:pPr>
        <w:tabs>
          <w:tab w:val="right" w:pos="9270"/>
        </w:tabs>
        <w:rPr>
          <w:rFonts w:ascii="Times" w:hAnsi="Times"/>
          <w:sz w:val="22"/>
        </w:rPr>
      </w:pPr>
      <w:proofErr w:type="spellStart"/>
      <w:r w:rsidRPr="00CE3D9F">
        <w:rPr>
          <w:rFonts w:ascii="Times" w:hAnsi="Times"/>
          <w:sz w:val="22"/>
        </w:rPr>
        <w:t>Doane</w:t>
      </w:r>
      <w:proofErr w:type="spellEnd"/>
      <w:r w:rsidRPr="00CE3D9F">
        <w:rPr>
          <w:rFonts w:ascii="Times" w:hAnsi="Times"/>
          <w:sz w:val="22"/>
        </w:rPr>
        <w:t xml:space="preserve"> Stuart School </w:t>
      </w:r>
      <w:r w:rsidR="005218E9" w:rsidRPr="00CE3D9F">
        <w:rPr>
          <w:rFonts w:ascii="Times" w:hAnsi="Times"/>
          <w:sz w:val="22"/>
        </w:rPr>
        <w:t>(K-12)</w:t>
      </w:r>
      <w:r w:rsidRPr="00CE3D9F">
        <w:rPr>
          <w:rFonts w:ascii="Times" w:hAnsi="Times"/>
          <w:b/>
          <w:sz w:val="22"/>
        </w:rPr>
        <w:t xml:space="preserve"> </w:t>
      </w:r>
      <w:r w:rsidRPr="00CE3D9F">
        <w:rPr>
          <w:rFonts w:ascii="Times" w:hAnsi="Times"/>
          <w:b/>
          <w:sz w:val="22"/>
        </w:rPr>
        <w:tab/>
      </w:r>
      <w:r w:rsidR="00B651A0" w:rsidRPr="00CE3D9F">
        <w:rPr>
          <w:rFonts w:ascii="Times" w:hAnsi="Times"/>
          <w:sz w:val="22"/>
        </w:rPr>
        <w:t>Albany, NY</w:t>
      </w:r>
      <w:r w:rsidRPr="00CE3D9F">
        <w:rPr>
          <w:rFonts w:ascii="Times" w:hAnsi="Times"/>
          <w:sz w:val="22"/>
        </w:rPr>
        <w:tab/>
      </w:r>
    </w:p>
    <w:p w14:paraId="3C9113BB" w14:textId="77777777" w:rsidR="00933D03" w:rsidRPr="00CE3D9F" w:rsidRDefault="00933D03" w:rsidP="00933D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</w:rPr>
      </w:pPr>
    </w:p>
    <w:p w14:paraId="24AED3E3" w14:textId="1F5ADB18" w:rsidR="00933D03" w:rsidRPr="00CE3D9F" w:rsidRDefault="00933D03" w:rsidP="00933D03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>Group Facilitator</w:t>
      </w:r>
      <w:r w:rsidR="00247A98">
        <w:rPr>
          <w:rFonts w:ascii="Times" w:hAnsi="Times"/>
          <w:b/>
          <w:sz w:val="22"/>
        </w:rPr>
        <w:t>: Eating Disorder Support G</w:t>
      </w:r>
      <w:r w:rsidR="00B651A0" w:rsidRPr="00CE3D9F">
        <w:rPr>
          <w:rFonts w:ascii="Times" w:hAnsi="Times"/>
          <w:b/>
          <w:sz w:val="22"/>
        </w:rPr>
        <w:t>roup</w:t>
      </w:r>
      <w:r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2012</w:t>
      </w:r>
    </w:p>
    <w:p w14:paraId="620374F8" w14:textId="77777777" w:rsidR="00B651A0" w:rsidRPr="00CE3D9F" w:rsidRDefault="00B651A0" w:rsidP="00933D03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Health Psychology Associates</w:t>
      </w:r>
      <w:r w:rsidR="00933D03" w:rsidRPr="00CE3D9F">
        <w:rPr>
          <w:rFonts w:ascii="Times" w:hAnsi="Times"/>
          <w:b/>
          <w:sz w:val="22"/>
        </w:rPr>
        <w:tab/>
      </w:r>
      <w:r w:rsidRPr="00CE3D9F">
        <w:rPr>
          <w:rFonts w:ascii="Times" w:hAnsi="Times"/>
          <w:sz w:val="22"/>
        </w:rPr>
        <w:t>Albany, NY</w:t>
      </w:r>
    </w:p>
    <w:p w14:paraId="39AB2F34" w14:textId="77777777" w:rsidR="007311F8" w:rsidRPr="00CE3D9F" w:rsidRDefault="00933D03" w:rsidP="00933D03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lastRenderedPageBreak/>
        <w:tab/>
      </w:r>
    </w:p>
    <w:p w14:paraId="773EA0F3" w14:textId="7543BCB1" w:rsidR="00933D03" w:rsidRPr="00CE3D9F" w:rsidRDefault="00023470" w:rsidP="00933D03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>Clinical Psychology Extern</w:t>
      </w:r>
      <w:r w:rsidR="00933D03" w:rsidRPr="00CE3D9F">
        <w:rPr>
          <w:rFonts w:ascii="Times" w:hAnsi="Times"/>
          <w:b/>
          <w:sz w:val="22"/>
        </w:rPr>
        <w:t xml:space="preserve"> </w:t>
      </w:r>
      <w:r w:rsidR="00D45BA4">
        <w:rPr>
          <w:rFonts w:ascii="Times" w:hAnsi="Times"/>
          <w:b/>
          <w:sz w:val="22"/>
        </w:rPr>
        <w:t>and Therapist</w:t>
      </w:r>
      <w:r w:rsidR="00933D03"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</w:t>
      </w:r>
      <w:r w:rsidR="00CE3D9F">
        <w:rPr>
          <w:rFonts w:ascii="Times" w:hAnsi="Times"/>
          <w:sz w:val="22"/>
        </w:rPr>
        <w:t>011-2012</w:t>
      </w:r>
    </w:p>
    <w:p w14:paraId="38B179EC" w14:textId="77777777" w:rsidR="00933D03" w:rsidRPr="00CE3D9F" w:rsidRDefault="00933D03" w:rsidP="00933D03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 xml:space="preserve">St. Anne Institute </w:t>
      </w:r>
      <w:r w:rsidR="00023470" w:rsidRPr="00CE3D9F">
        <w:rPr>
          <w:rFonts w:ascii="Times" w:hAnsi="Times"/>
          <w:sz w:val="22"/>
        </w:rPr>
        <w:t>for Girls</w:t>
      </w:r>
      <w:r w:rsidRPr="00CE3D9F">
        <w:rPr>
          <w:rFonts w:ascii="Times" w:hAnsi="Times"/>
          <w:b/>
          <w:sz w:val="22"/>
        </w:rPr>
        <w:tab/>
      </w:r>
      <w:r w:rsidR="00B651A0" w:rsidRPr="00CE3D9F">
        <w:rPr>
          <w:rFonts w:ascii="Times" w:hAnsi="Times"/>
          <w:sz w:val="22"/>
        </w:rPr>
        <w:t>Albany, NY</w:t>
      </w:r>
    </w:p>
    <w:p w14:paraId="0B9F1F17" w14:textId="77777777" w:rsidR="00933D03" w:rsidRPr="00CE3D9F" w:rsidRDefault="00933D03" w:rsidP="00B651A0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ab/>
      </w:r>
      <w:r w:rsidRPr="00CE3D9F">
        <w:rPr>
          <w:rFonts w:ascii="Times" w:hAnsi="Times"/>
          <w:b/>
          <w:sz w:val="22"/>
        </w:rPr>
        <w:tab/>
      </w:r>
    </w:p>
    <w:p w14:paraId="72786C5A" w14:textId="2686A3E4" w:rsidR="00933D03" w:rsidRPr="00CE3D9F" w:rsidRDefault="00933D03" w:rsidP="00933D03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 xml:space="preserve">Behavioral Coach </w:t>
      </w:r>
      <w:r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2011</w:t>
      </w:r>
    </w:p>
    <w:p w14:paraId="10E19EFA" w14:textId="77777777" w:rsidR="00933D03" w:rsidRPr="00CE3D9F" w:rsidRDefault="00933D03" w:rsidP="00B651A0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Wellspring</w:t>
      </w:r>
      <w:r w:rsidR="00023470" w:rsidRPr="00CE3D9F">
        <w:rPr>
          <w:rFonts w:ascii="Times" w:hAnsi="Times"/>
          <w:sz w:val="22"/>
        </w:rPr>
        <w:t xml:space="preserve"> Weight Loss</w:t>
      </w:r>
      <w:r w:rsidRPr="00CE3D9F">
        <w:rPr>
          <w:rFonts w:ascii="Times" w:hAnsi="Times"/>
          <w:sz w:val="22"/>
        </w:rPr>
        <w:t xml:space="preserve"> Camp</w:t>
      </w:r>
      <w:r w:rsidR="00023470" w:rsidRPr="00CE3D9F">
        <w:rPr>
          <w:rFonts w:ascii="Times" w:hAnsi="Times"/>
          <w:sz w:val="22"/>
        </w:rPr>
        <w:t>s</w:t>
      </w:r>
      <w:r w:rsidRPr="00CE3D9F">
        <w:rPr>
          <w:rFonts w:ascii="Times" w:hAnsi="Times"/>
          <w:b/>
          <w:sz w:val="22"/>
        </w:rPr>
        <w:t xml:space="preserve"> </w:t>
      </w:r>
      <w:r w:rsidRPr="00CE3D9F">
        <w:rPr>
          <w:rFonts w:ascii="Times" w:hAnsi="Times"/>
          <w:b/>
          <w:sz w:val="22"/>
        </w:rPr>
        <w:tab/>
      </w:r>
      <w:r w:rsidR="00B651A0" w:rsidRPr="00CE3D9F">
        <w:rPr>
          <w:rFonts w:ascii="Times" w:hAnsi="Times"/>
          <w:sz w:val="22"/>
        </w:rPr>
        <w:t>Canton, NC</w:t>
      </w:r>
      <w:r w:rsidRPr="00CE3D9F">
        <w:rPr>
          <w:rFonts w:ascii="Times" w:hAnsi="Times"/>
          <w:b/>
          <w:sz w:val="22"/>
        </w:rPr>
        <w:tab/>
      </w:r>
    </w:p>
    <w:p w14:paraId="3A9C8E0D" w14:textId="77777777" w:rsidR="00933D03" w:rsidRPr="00BB5BDC" w:rsidRDefault="00933D03" w:rsidP="00BB5BD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sz w:val="22"/>
        </w:rPr>
      </w:pPr>
    </w:p>
    <w:p w14:paraId="2302492A" w14:textId="384D4764" w:rsidR="00933D03" w:rsidRPr="00CE3D9F" w:rsidRDefault="00940422" w:rsidP="00933D03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>Clinical Psychology Extern</w:t>
      </w:r>
      <w:r w:rsidR="00933D03" w:rsidRPr="00CE3D9F">
        <w:rPr>
          <w:rFonts w:ascii="Times" w:hAnsi="Times"/>
          <w:b/>
          <w:sz w:val="22"/>
        </w:rPr>
        <w:t xml:space="preserve"> </w:t>
      </w:r>
      <w:r w:rsidR="00D45BA4">
        <w:rPr>
          <w:rFonts w:ascii="Times" w:hAnsi="Times"/>
          <w:b/>
          <w:sz w:val="22"/>
        </w:rPr>
        <w:t>and Therapist</w:t>
      </w:r>
      <w:r w:rsidR="00933D03"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</w:t>
      </w:r>
      <w:r w:rsidR="00CE3D9F">
        <w:rPr>
          <w:rFonts w:ascii="Times" w:hAnsi="Times"/>
          <w:sz w:val="22"/>
        </w:rPr>
        <w:t>010-2011</w:t>
      </w:r>
    </w:p>
    <w:p w14:paraId="29BD8BD4" w14:textId="77777777" w:rsidR="00D45BA4" w:rsidRDefault="00933D03" w:rsidP="00B651A0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 xml:space="preserve">Psychological Services </w:t>
      </w:r>
      <w:proofErr w:type="gramStart"/>
      <w:r w:rsidRPr="00CE3D9F">
        <w:rPr>
          <w:rFonts w:ascii="Times" w:hAnsi="Times"/>
          <w:sz w:val="22"/>
        </w:rPr>
        <w:t>Center</w:t>
      </w:r>
      <w:r w:rsidRPr="00CE3D9F">
        <w:rPr>
          <w:rFonts w:ascii="Times" w:hAnsi="Times"/>
          <w:b/>
          <w:sz w:val="22"/>
        </w:rPr>
        <w:t xml:space="preserve">  </w:t>
      </w:r>
      <w:r w:rsidRPr="00CE3D9F">
        <w:rPr>
          <w:rFonts w:ascii="Times" w:hAnsi="Times"/>
          <w:b/>
          <w:sz w:val="22"/>
        </w:rPr>
        <w:tab/>
      </w:r>
      <w:proofErr w:type="gramEnd"/>
      <w:r w:rsidR="00B651A0" w:rsidRPr="00CE3D9F">
        <w:rPr>
          <w:rFonts w:ascii="Times" w:hAnsi="Times"/>
          <w:sz w:val="22"/>
        </w:rPr>
        <w:t>Albany, NY</w:t>
      </w:r>
    </w:p>
    <w:p w14:paraId="67AA0700" w14:textId="77777777" w:rsidR="00D45BA4" w:rsidRDefault="00D45BA4" w:rsidP="00B651A0">
      <w:pPr>
        <w:tabs>
          <w:tab w:val="right" w:pos="9270"/>
        </w:tabs>
        <w:rPr>
          <w:rFonts w:ascii="Times" w:hAnsi="Times"/>
          <w:sz w:val="22"/>
        </w:rPr>
      </w:pPr>
    </w:p>
    <w:p w14:paraId="00DB73AE" w14:textId="31C5EA7C" w:rsidR="00BB5BDC" w:rsidRDefault="00D45BA4" w:rsidP="00B651A0">
      <w:pPr>
        <w:tabs>
          <w:tab w:val="right" w:pos="9270"/>
        </w:tabs>
        <w:rPr>
          <w:rFonts w:ascii="Times" w:hAnsi="Times"/>
          <w:sz w:val="22"/>
        </w:rPr>
      </w:pPr>
      <w:r w:rsidRPr="00D45BA4">
        <w:rPr>
          <w:rFonts w:ascii="Times" w:hAnsi="Times"/>
          <w:b/>
          <w:sz w:val="22"/>
        </w:rPr>
        <w:t xml:space="preserve">Research </w:t>
      </w:r>
      <w:r w:rsidR="008C6515">
        <w:rPr>
          <w:rFonts w:ascii="Times" w:hAnsi="Times"/>
          <w:b/>
          <w:sz w:val="22"/>
        </w:rPr>
        <w:t>Assessor</w:t>
      </w:r>
      <w:r w:rsidR="0058127D">
        <w:rPr>
          <w:rFonts w:ascii="Times" w:hAnsi="Times"/>
          <w:sz w:val="22"/>
        </w:rPr>
        <w:t xml:space="preserve"> </w:t>
      </w:r>
      <w:r w:rsidR="0058127D">
        <w:rPr>
          <w:rFonts w:ascii="Times" w:hAnsi="Times"/>
          <w:sz w:val="22"/>
        </w:rPr>
        <w:tab/>
      </w:r>
      <w:r w:rsidR="008A7DA9">
        <w:rPr>
          <w:rFonts w:ascii="Times" w:hAnsi="Times"/>
          <w:sz w:val="22"/>
        </w:rPr>
        <w:t>2</w:t>
      </w:r>
      <w:r w:rsidR="00BB5BDC">
        <w:rPr>
          <w:rFonts w:ascii="Times" w:hAnsi="Times"/>
          <w:sz w:val="22"/>
        </w:rPr>
        <w:t>007-2009</w:t>
      </w:r>
    </w:p>
    <w:p w14:paraId="7DF1842B" w14:textId="77777777" w:rsidR="00933D03" w:rsidRPr="00CE3D9F" w:rsidRDefault="00BB5BDC" w:rsidP="00B651A0">
      <w:pPr>
        <w:tabs>
          <w:tab w:val="right" w:pos="927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Columbia Addiction Services and Psychotherapy Interventions Research</w:t>
      </w:r>
      <w:r>
        <w:rPr>
          <w:rFonts w:ascii="Times" w:hAnsi="Times"/>
          <w:sz w:val="22"/>
        </w:rPr>
        <w:tab/>
        <w:t>New York, NY</w:t>
      </w:r>
    </w:p>
    <w:p w14:paraId="35685B09" w14:textId="77777777" w:rsidR="00933D03" w:rsidRPr="00CE3D9F" w:rsidRDefault="00933D03" w:rsidP="00933D03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</w:rPr>
      </w:pPr>
    </w:p>
    <w:p w14:paraId="7F793F8F" w14:textId="5AD1645B" w:rsidR="00933D03" w:rsidRPr="00CE3D9F" w:rsidRDefault="00933D03" w:rsidP="00933D03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 xml:space="preserve">Student Intern </w:t>
      </w:r>
      <w:r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2006</w:t>
      </w:r>
    </w:p>
    <w:p w14:paraId="6988423D" w14:textId="77777777" w:rsidR="00933D03" w:rsidRPr="00CE3D9F" w:rsidRDefault="00933D03" w:rsidP="00933D03">
      <w:pPr>
        <w:tabs>
          <w:tab w:val="right" w:pos="9270"/>
        </w:tabs>
        <w:rPr>
          <w:rFonts w:ascii="Times" w:hAnsi="Times"/>
          <w:sz w:val="22"/>
        </w:rPr>
      </w:pPr>
      <w:proofErr w:type="spellStart"/>
      <w:r w:rsidRPr="00CE3D9F">
        <w:rPr>
          <w:rFonts w:ascii="Times" w:hAnsi="Times"/>
          <w:sz w:val="22"/>
        </w:rPr>
        <w:t>ChildSafe</w:t>
      </w:r>
      <w:proofErr w:type="spellEnd"/>
      <w:r w:rsidRPr="00CE3D9F">
        <w:rPr>
          <w:rFonts w:ascii="Times" w:hAnsi="Times"/>
          <w:sz w:val="22"/>
        </w:rPr>
        <w:t xml:space="preserve"> Children’s Advocacy </w:t>
      </w:r>
      <w:proofErr w:type="gramStart"/>
      <w:r w:rsidRPr="00CE3D9F">
        <w:rPr>
          <w:rFonts w:ascii="Times" w:hAnsi="Times"/>
          <w:sz w:val="22"/>
        </w:rPr>
        <w:t>Center</w:t>
      </w:r>
      <w:r w:rsidRPr="00CE3D9F">
        <w:rPr>
          <w:rFonts w:ascii="Times" w:hAnsi="Times"/>
          <w:b/>
          <w:sz w:val="22"/>
        </w:rPr>
        <w:t xml:space="preserve">  </w:t>
      </w:r>
      <w:r w:rsidRPr="00CE3D9F">
        <w:rPr>
          <w:rFonts w:ascii="Times" w:hAnsi="Times"/>
          <w:b/>
          <w:sz w:val="22"/>
        </w:rPr>
        <w:tab/>
      </w:r>
      <w:proofErr w:type="gramEnd"/>
      <w:r w:rsidRPr="00CE3D9F">
        <w:rPr>
          <w:rFonts w:ascii="Times" w:hAnsi="Times"/>
          <w:sz w:val="22"/>
        </w:rPr>
        <w:t>San Antonio</w:t>
      </w:r>
      <w:r w:rsidR="006C4A32" w:rsidRPr="00CE3D9F">
        <w:rPr>
          <w:rFonts w:ascii="Times" w:hAnsi="Times"/>
          <w:sz w:val="22"/>
        </w:rPr>
        <w:t>,</w:t>
      </w:r>
      <w:r w:rsidRPr="00CE3D9F">
        <w:rPr>
          <w:rFonts w:ascii="Times" w:hAnsi="Times"/>
          <w:sz w:val="22"/>
        </w:rPr>
        <w:t xml:space="preserve"> TX</w:t>
      </w:r>
    </w:p>
    <w:p w14:paraId="2B621094" w14:textId="77777777" w:rsidR="00933D03" w:rsidRPr="00CE3D9F" w:rsidRDefault="00933D03" w:rsidP="00933D03">
      <w:pPr>
        <w:tabs>
          <w:tab w:val="left" w:pos="270"/>
        </w:tabs>
        <w:jc w:val="both"/>
        <w:rPr>
          <w:rFonts w:ascii="Times" w:hAnsi="Times"/>
          <w:sz w:val="22"/>
          <w:szCs w:val="22"/>
        </w:rPr>
      </w:pPr>
    </w:p>
    <w:p w14:paraId="6C22BF40" w14:textId="629A42ED" w:rsidR="00BB5BDC" w:rsidRPr="00BB5BDC" w:rsidRDefault="00BB5BDC" w:rsidP="00933D03">
      <w:pPr>
        <w:tabs>
          <w:tab w:val="right" w:pos="927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Peer Trainer</w:t>
      </w:r>
      <w:r>
        <w:rPr>
          <w:rFonts w:ascii="Times" w:hAnsi="Times"/>
          <w:b/>
          <w:sz w:val="22"/>
        </w:rPr>
        <w:tab/>
      </w:r>
      <w:r w:rsidR="0058127D">
        <w:rPr>
          <w:rFonts w:ascii="Times" w:hAnsi="Times"/>
          <w:sz w:val="22"/>
        </w:rPr>
        <w:t>2006-</w:t>
      </w:r>
      <w:r w:rsidR="008A7DA9">
        <w:rPr>
          <w:rFonts w:ascii="Times" w:hAnsi="Times"/>
          <w:sz w:val="22"/>
        </w:rPr>
        <w:t>2007</w:t>
      </w:r>
    </w:p>
    <w:p w14:paraId="0C0FF104" w14:textId="77777777" w:rsidR="00BB5BDC" w:rsidRPr="00BB5BDC" w:rsidRDefault="00BB5BDC" w:rsidP="00933D03">
      <w:pPr>
        <w:tabs>
          <w:tab w:val="right" w:pos="9270"/>
        </w:tabs>
        <w:rPr>
          <w:rFonts w:ascii="Times" w:hAnsi="Times"/>
          <w:sz w:val="22"/>
        </w:rPr>
      </w:pPr>
      <w:r w:rsidRPr="00BB5BDC">
        <w:rPr>
          <w:rFonts w:ascii="Times" w:hAnsi="Times"/>
          <w:sz w:val="22"/>
        </w:rPr>
        <w:t xml:space="preserve">Trinity University Sorority Body Image Program </w:t>
      </w:r>
      <w:r>
        <w:rPr>
          <w:rFonts w:ascii="Times" w:hAnsi="Times"/>
          <w:sz w:val="22"/>
        </w:rPr>
        <w:tab/>
        <w:t>San Antonio, TX</w:t>
      </w:r>
    </w:p>
    <w:p w14:paraId="5A9DD62E" w14:textId="77777777" w:rsidR="00BB5BDC" w:rsidRDefault="00BB5BDC" w:rsidP="00933D03">
      <w:pPr>
        <w:tabs>
          <w:tab w:val="right" w:pos="9270"/>
        </w:tabs>
        <w:rPr>
          <w:rFonts w:ascii="Times" w:hAnsi="Times"/>
          <w:b/>
          <w:sz w:val="22"/>
        </w:rPr>
      </w:pPr>
    </w:p>
    <w:p w14:paraId="742E9799" w14:textId="530659A9" w:rsidR="00933D03" w:rsidRPr="00CE3D9F" w:rsidRDefault="00933D03" w:rsidP="00933D03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 xml:space="preserve">Peer Facilitator </w:t>
      </w:r>
      <w:r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2005</w:t>
      </w:r>
    </w:p>
    <w:p w14:paraId="3A7AB035" w14:textId="77777777" w:rsidR="00933D03" w:rsidRPr="00CE3D9F" w:rsidRDefault="00933D03" w:rsidP="00933D03">
      <w:pPr>
        <w:tabs>
          <w:tab w:val="right" w:pos="9270"/>
        </w:tabs>
        <w:rPr>
          <w:rFonts w:ascii="Times" w:hAnsi="Times"/>
          <w:sz w:val="22"/>
        </w:rPr>
      </w:pPr>
      <w:r w:rsidRPr="00CE3D9F">
        <w:rPr>
          <w:rFonts w:ascii="Times" w:hAnsi="Times"/>
          <w:sz w:val="22"/>
        </w:rPr>
        <w:t>Trinity University Sorority Body Image Program</w:t>
      </w:r>
      <w:r w:rsidRPr="00CE3D9F">
        <w:rPr>
          <w:rFonts w:ascii="Times" w:hAnsi="Times"/>
          <w:b/>
          <w:sz w:val="22"/>
        </w:rPr>
        <w:tab/>
      </w:r>
      <w:r w:rsidRPr="00CE3D9F">
        <w:rPr>
          <w:rFonts w:ascii="Times" w:hAnsi="Times"/>
          <w:sz w:val="22"/>
        </w:rPr>
        <w:t>San Antonio, TX</w:t>
      </w:r>
      <w:r w:rsidRPr="00CE3D9F">
        <w:rPr>
          <w:rFonts w:ascii="Times" w:hAnsi="Times"/>
          <w:b/>
          <w:sz w:val="22"/>
        </w:rPr>
        <w:t xml:space="preserve"> </w:t>
      </w:r>
    </w:p>
    <w:p w14:paraId="0FC6C330" w14:textId="77777777" w:rsidR="00BB5BDC" w:rsidRDefault="00BB5BDC" w:rsidP="00BB5BDC">
      <w:pPr>
        <w:tabs>
          <w:tab w:val="right" w:pos="9270"/>
        </w:tabs>
        <w:rPr>
          <w:rFonts w:ascii="Times" w:hAnsi="Times"/>
          <w:b/>
          <w:sz w:val="22"/>
        </w:rPr>
      </w:pPr>
    </w:p>
    <w:p w14:paraId="573ACB6C" w14:textId="35AA80E3" w:rsidR="00BB5BDC" w:rsidRPr="00CE3D9F" w:rsidRDefault="00BB5BDC" w:rsidP="00BB5BDC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b/>
          <w:sz w:val="22"/>
        </w:rPr>
        <w:t xml:space="preserve">Student Intern </w:t>
      </w:r>
      <w:r w:rsidRPr="00CE3D9F">
        <w:rPr>
          <w:rFonts w:ascii="Times" w:hAnsi="Times"/>
          <w:b/>
          <w:sz w:val="22"/>
        </w:rPr>
        <w:tab/>
      </w:r>
      <w:r w:rsidR="008A7DA9">
        <w:rPr>
          <w:rFonts w:ascii="Times" w:hAnsi="Times"/>
          <w:sz w:val="22"/>
        </w:rPr>
        <w:t>2005</w:t>
      </w:r>
    </w:p>
    <w:p w14:paraId="059AD6EA" w14:textId="77777777" w:rsidR="00BB5BDC" w:rsidRPr="00D45BA4" w:rsidRDefault="00BB5BDC" w:rsidP="00BB5BDC">
      <w:pPr>
        <w:tabs>
          <w:tab w:val="right" w:pos="9270"/>
        </w:tabs>
        <w:rPr>
          <w:rFonts w:ascii="Times" w:hAnsi="Times"/>
          <w:b/>
          <w:sz w:val="22"/>
        </w:rPr>
      </w:pPr>
      <w:r w:rsidRPr="00CE3D9F">
        <w:rPr>
          <w:rFonts w:ascii="Times" w:hAnsi="Times"/>
          <w:sz w:val="22"/>
        </w:rPr>
        <w:t>Rivendell Child, Adolescent, and Family Mental Health Services</w:t>
      </w:r>
      <w:r w:rsidRPr="00CE3D9F">
        <w:rPr>
          <w:rFonts w:ascii="Times" w:hAnsi="Times"/>
          <w:b/>
          <w:sz w:val="22"/>
        </w:rPr>
        <w:tab/>
      </w:r>
      <w:r w:rsidRPr="00CE3D9F">
        <w:rPr>
          <w:rFonts w:ascii="Times" w:hAnsi="Times"/>
          <w:sz w:val="22"/>
        </w:rPr>
        <w:t>Sydney, Australia</w:t>
      </w:r>
      <w:r w:rsidRPr="00CE3D9F">
        <w:rPr>
          <w:rFonts w:ascii="Times" w:hAnsi="Times"/>
          <w:b/>
          <w:sz w:val="22"/>
        </w:rPr>
        <w:t xml:space="preserve"> </w:t>
      </w:r>
      <w:r w:rsidRPr="00CE3D9F">
        <w:rPr>
          <w:rFonts w:ascii="Times" w:hAnsi="Times"/>
          <w:sz w:val="22"/>
        </w:rPr>
        <w:tab/>
      </w:r>
    </w:p>
    <w:p w14:paraId="203378F8" w14:textId="77777777" w:rsidR="00F61579" w:rsidRPr="00251FA1" w:rsidRDefault="00F61579" w:rsidP="00F61579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noProof w:val="0"/>
          <w:sz w:val="22"/>
          <w:szCs w:val="22"/>
        </w:rPr>
      </w:pPr>
    </w:p>
    <w:p w14:paraId="2B2CCC3D" w14:textId="77777777" w:rsidR="00036024" w:rsidRPr="00CE3D9F" w:rsidRDefault="00036024" w:rsidP="0003602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E3D9F">
        <w:rPr>
          <w:rFonts w:ascii="Times New Roman" w:hAnsi="Times New Roman" w:cs="Times New Roman"/>
          <w:b/>
          <w:sz w:val="28"/>
          <w:szCs w:val="28"/>
        </w:rPr>
        <w:t>PROFESSIONAL DEVELOPMENT</w:t>
      </w:r>
      <w:r w:rsidR="00D45BA4">
        <w:rPr>
          <w:rFonts w:ascii="Times New Roman" w:hAnsi="Times New Roman" w:cs="Times New Roman"/>
          <w:b/>
          <w:sz w:val="28"/>
          <w:szCs w:val="28"/>
        </w:rPr>
        <w:t xml:space="preserve"> AND SPECIALIZED TRAINING</w:t>
      </w:r>
    </w:p>
    <w:p w14:paraId="272FE90C" w14:textId="77777777" w:rsidR="003F7D9E" w:rsidRDefault="003F7D9E" w:rsidP="003F7D9E">
      <w:pPr>
        <w:tabs>
          <w:tab w:val="righ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Statistical Genetics</w:t>
      </w:r>
      <w:r>
        <w:rPr>
          <w:rFonts w:ascii="Times New Roman" w:hAnsi="Times New Roman"/>
          <w:b/>
          <w:sz w:val="22"/>
        </w:rPr>
        <w:tab/>
      </w:r>
      <w:r w:rsidRPr="002B109D">
        <w:rPr>
          <w:rFonts w:ascii="Times New Roman" w:hAnsi="Times New Roman"/>
          <w:sz w:val="22"/>
        </w:rPr>
        <w:t>2020</w:t>
      </w:r>
    </w:p>
    <w:p w14:paraId="740C438E" w14:textId="77777777" w:rsidR="003F7D9E" w:rsidRDefault="003F7D9E" w:rsidP="003F7D9E">
      <w:pPr>
        <w:tabs>
          <w:tab w:val="right" w:pos="9360"/>
        </w:tabs>
        <w:rPr>
          <w:rFonts w:ascii="Times New Roman" w:hAnsi="Times New Roman"/>
          <w:sz w:val="22"/>
        </w:rPr>
      </w:pPr>
      <w:r w:rsidRPr="002B109D">
        <w:rPr>
          <w:rFonts w:ascii="Times New Roman" w:hAnsi="Times New Roman"/>
          <w:sz w:val="22"/>
        </w:rPr>
        <w:t xml:space="preserve">Instructor: </w:t>
      </w:r>
      <w:proofErr w:type="spellStart"/>
      <w:r w:rsidRPr="002B109D">
        <w:rPr>
          <w:rFonts w:ascii="Times New Roman" w:hAnsi="Times New Roman"/>
          <w:sz w:val="22"/>
        </w:rPr>
        <w:t>Qiongshi</w:t>
      </w:r>
      <w:proofErr w:type="spellEnd"/>
      <w:r w:rsidRPr="002B109D">
        <w:rPr>
          <w:rFonts w:ascii="Times New Roman" w:hAnsi="Times New Roman"/>
          <w:sz w:val="22"/>
        </w:rPr>
        <w:t xml:space="preserve"> Lu</w:t>
      </w:r>
    </w:p>
    <w:p w14:paraId="15888265" w14:textId="77777777" w:rsidR="003F7D9E" w:rsidRPr="002B109D" w:rsidRDefault="003F7D9E" w:rsidP="003F7D9E">
      <w:pPr>
        <w:tabs>
          <w:tab w:val="righ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Semester graduate level course on statistical genetic methodology</w:t>
      </w:r>
    </w:p>
    <w:p w14:paraId="30FF0E12" w14:textId="77777777" w:rsidR="003F7D9E" w:rsidRDefault="003F7D9E" w:rsidP="003F7D9E">
      <w:pPr>
        <w:tabs>
          <w:tab w:val="right" w:pos="9360"/>
        </w:tabs>
        <w:rPr>
          <w:rFonts w:ascii="Times New Roman" w:hAnsi="Times New Roman"/>
          <w:b/>
          <w:sz w:val="22"/>
        </w:rPr>
      </w:pPr>
    </w:p>
    <w:p w14:paraId="43CB96EA" w14:textId="77777777" w:rsidR="003F7D9E" w:rsidRPr="002B109D" w:rsidRDefault="003F7D9E" w:rsidP="003F7D9E">
      <w:pPr>
        <w:tabs>
          <w:tab w:val="righ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Genetic Epidemiology</w:t>
      </w:r>
      <w:r>
        <w:rPr>
          <w:rFonts w:ascii="Times New Roman" w:hAnsi="Times New Roman"/>
          <w:b/>
          <w:sz w:val="22"/>
        </w:rPr>
        <w:tab/>
      </w:r>
      <w:r w:rsidRPr="002B109D">
        <w:rPr>
          <w:rFonts w:ascii="Times New Roman" w:hAnsi="Times New Roman"/>
          <w:sz w:val="22"/>
        </w:rPr>
        <w:t>2019</w:t>
      </w:r>
    </w:p>
    <w:p w14:paraId="746968B2" w14:textId="77777777" w:rsidR="003F7D9E" w:rsidRDefault="003F7D9E" w:rsidP="003F7D9E">
      <w:pPr>
        <w:tabs>
          <w:tab w:val="right" w:pos="9360"/>
        </w:tabs>
        <w:rPr>
          <w:rFonts w:ascii="Times New Roman" w:hAnsi="Times New Roman"/>
          <w:sz w:val="22"/>
        </w:rPr>
      </w:pPr>
      <w:r w:rsidRPr="002B109D">
        <w:rPr>
          <w:rFonts w:ascii="Times New Roman" w:hAnsi="Times New Roman"/>
          <w:sz w:val="22"/>
        </w:rPr>
        <w:t>Instructor: Corinne Engelman</w:t>
      </w:r>
    </w:p>
    <w:p w14:paraId="0AE25EC4" w14:textId="77777777" w:rsidR="003F7D9E" w:rsidRPr="002B109D" w:rsidRDefault="003F7D9E" w:rsidP="003F7D9E">
      <w:pPr>
        <w:tabs>
          <w:tab w:val="righ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Semester graduate level course on genetic epidemiology</w:t>
      </w:r>
    </w:p>
    <w:p w14:paraId="70A40D8F" w14:textId="77777777" w:rsidR="00036024" w:rsidRPr="00CE3D9F" w:rsidRDefault="00036024" w:rsidP="00036024">
      <w:pPr>
        <w:rPr>
          <w:rFonts w:ascii="Times New Roman" w:hAnsi="Times New Roman" w:cs="Times New Roman"/>
        </w:rPr>
      </w:pPr>
    </w:p>
    <w:p w14:paraId="72AF9231" w14:textId="0B30CD46" w:rsidR="00176B8B" w:rsidRDefault="00176B8B" w:rsidP="00036024">
      <w:pPr>
        <w:tabs>
          <w:tab w:val="right" w:pos="93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Longitudinal Structural Equation Modeling</w:t>
      </w:r>
      <w:r>
        <w:rPr>
          <w:rFonts w:ascii="Times New Roman" w:hAnsi="Times New Roman" w:cs="Times New Roman"/>
          <w:b/>
          <w:sz w:val="22"/>
        </w:rPr>
        <w:tab/>
      </w:r>
      <w:r w:rsidRPr="00176B8B">
        <w:rPr>
          <w:rFonts w:ascii="Times New Roman" w:hAnsi="Times New Roman" w:cs="Times New Roman"/>
          <w:sz w:val="22"/>
        </w:rPr>
        <w:t>2017</w:t>
      </w:r>
    </w:p>
    <w:p w14:paraId="548847A1" w14:textId="27A2583D" w:rsidR="00176B8B" w:rsidRDefault="00176B8B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Presented by: Dan Bauer and Patrick Curran</w:t>
      </w:r>
    </w:p>
    <w:p w14:paraId="6A3FAB7A" w14:textId="7AE3C4B1" w:rsidR="00176B8B" w:rsidRDefault="00176B8B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one-week workshop on the design and analysis of longitudinal research questions using a structural equation modeling approach</w:t>
      </w:r>
    </w:p>
    <w:p w14:paraId="1A1FEBBD" w14:textId="77777777" w:rsidR="00176B8B" w:rsidRPr="00176B8B" w:rsidRDefault="00176B8B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</w:p>
    <w:p w14:paraId="58F78A5C" w14:textId="69F85DCC" w:rsidR="001748DD" w:rsidRDefault="001748DD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Acceptance and Commitment Therapy, Community Consultation</w:t>
      </w:r>
      <w:r w:rsidR="00176B8B">
        <w:rPr>
          <w:rFonts w:ascii="Times New Roman" w:hAnsi="Times New Roman" w:cs="Times New Roman"/>
          <w:b/>
          <w:sz w:val="22"/>
        </w:rPr>
        <w:t xml:space="preserve"> Group</w:t>
      </w:r>
      <w:r>
        <w:rPr>
          <w:rFonts w:ascii="Times New Roman" w:hAnsi="Times New Roman" w:cs="Times New Roman"/>
          <w:b/>
          <w:sz w:val="22"/>
        </w:rPr>
        <w:tab/>
      </w:r>
      <w:r w:rsidR="00ED3C0D">
        <w:rPr>
          <w:rFonts w:ascii="Times New Roman" w:hAnsi="Times New Roman" w:cs="Times New Roman"/>
          <w:sz w:val="22"/>
        </w:rPr>
        <w:t>2017-2018</w:t>
      </w:r>
    </w:p>
    <w:p w14:paraId="7CEDC212" w14:textId="09A94999" w:rsidR="001748DD" w:rsidRDefault="001748DD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Led by: Dr. Rhonda Merwin</w:t>
      </w:r>
    </w:p>
    <w:p w14:paraId="5B3B3691" w14:textId="10253FC6" w:rsidR="001748DD" w:rsidRDefault="001748DD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 monthly consultation group for clinicians who are utilizing Acceptance and Commitment Therapy in their clinical practice. </w:t>
      </w:r>
    </w:p>
    <w:p w14:paraId="458DB2DE" w14:textId="77777777" w:rsidR="001748DD" w:rsidRPr="001748DD" w:rsidRDefault="001748DD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</w:p>
    <w:p w14:paraId="60A91923" w14:textId="77777777" w:rsidR="00036024" w:rsidRPr="00CE3D9F" w:rsidRDefault="00036024" w:rsidP="00036024">
      <w:pPr>
        <w:tabs>
          <w:tab w:val="right" w:pos="9360"/>
        </w:tabs>
        <w:rPr>
          <w:rFonts w:ascii="Times New Roman" w:hAnsi="Times New Roman" w:cs="Times New Roman"/>
          <w:b/>
          <w:sz w:val="22"/>
        </w:rPr>
      </w:pPr>
      <w:r w:rsidRPr="00CE3D9F">
        <w:rPr>
          <w:rFonts w:ascii="Times New Roman" w:hAnsi="Times New Roman" w:cs="Times New Roman"/>
          <w:b/>
          <w:sz w:val="22"/>
        </w:rPr>
        <w:t>Strengthening Causal Inference in</w:t>
      </w:r>
      <w:r w:rsidR="00D71E8B">
        <w:rPr>
          <w:rFonts w:ascii="Times New Roman" w:hAnsi="Times New Roman" w:cs="Times New Roman"/>
          <w:b/>
          <w:sz w:val="22"/>
        </w:rPr>
        <w:t xml:space="preserve"> Behavioral</w:t>
      </w:r>
      <w:r w:rsidRPr="00CE3D9F">
        <w:rPr>
          <w:rFonts w:ascii="Times New Roman" w:hAnsi="Times New Roman" w:cs="Times New Roman"/>
          <w:b/>
          <w:sz w:val="22"/>
        </w:rPr>
        <w:t xml:space="preserve"> Obesity Research</w:t>
      </w:r>
      <w:r w:rsidRPr="00CE3D9F">
        <w:rPr>
          <w:rFonts w:ascii="Times New Roman" w:hAnsi="Times New Roman" w:cs="Times New Roman"/>
          <w:b/>
          <w:sz w:val="22"/>
        </w:rPr>
        <w:tab/>
      </w:r>
      <w:r w:rsidRPr="00CE3D9F">
        <w:rPr>
          <w:rFonts w:ascii="Times New Roman" w:hAnsi="Times New Roman" w:cs="Times New Roman"/>
          <w:sz w:val="22"/>
        </w:rPr>
        <w:t>2015</w:t>
      </w:r>
    </w:p>
    <w:p w14:paraId="52364D06" w14:textId="77777777" w:rsidR="00744C3A" w:rsidRPr="00CE3D9F" w:rsidRDefault="00E617E1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Presented by</w:t>
      </w:r>
      <w:r w:rsidR="00EF60F1" w:rsidRPr="00E617E1">
        <w:rPr>
          <w:rFonts w:ascii="Times New Roman" w:hAnsi="Times New Roman" w:cs="Times New Roman"/>
          <w:sz w:val="22"/>
        </w:rPr>
        <w:t xml:space="preserve">: </w:t>
      </w:r>
      <w:r w:rsidR="00744C3A" w:rsidRPr="00E617E1">
        <w:rPr>
          <w:rFonts w:ascii="Times New Roman" w:hAnsi="Times New Roman" w:cs="Times New Roman"/>
          <w:sz w:val="22"/>
        </w:rPr>
        <w:t>Dr. David A</w:t>
      </w:r>
      <w:r w:rsidR="00D71E8B">
        <w:rPr>
          <w:rFonts w:ascii="Times New Roman" w:hAnsi="Times New Roman" w:cs="Times New Roman"/>
          <w:sz w:val="22"/>
        </w:rPr>
        <w:t>l</w:t>
      </w:r>
      <w:r w:rsidR="00744C3A" w:rsidRPr="00E617E1">
        <w:rPr>
          <w:rFonts w:ascii="Times New Roman" w:hAnsi="Times New Roman" w:cs="Times New Roman"/>
          <w:sz w:val="22"/>
        </w:rPr>
        <w:t>lison and Dr. Kevin Fontaine</w:t>
      </w:r>
      <w:r w:rsidR="00744C3A" w:rsidRPr="00CE3D9F">
        <w:rPr>
          <w:rFonts w:ascii="Times New Roman" w:hAnsi="Times New Roman" w:cs="Times New Roman"/>
          <w:b/>
          <w:sz w:val="22"/>
        </w:rPr>
        <w:t xml:space="preserve"> </w:t>
      </w:r>
      <w:r w:rsidR="00744C3A" w:rsidRPr="00CE3D9F">
        <w:rPr>
          <w:rFonts w:ascii="Times New Roman" w:hAnsi="Times New Roman" w:cs="Times New Roman"/>
          <w:b/>
          <w:sz w:val="22"/>
        </w:rPr>
        <w:tab/>
      </w:r>
    </w:p>
    <w:p w14:paraId="0835BBF2" w14:textId="77777777" w:rsidR="00D71E8B" w:rsidRDefault="00D71E8B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Sponsored by: National Heart Lung and Blood Institute, University of Alabama - Birmingham</w:t>
      </w:r>
    </w:p>
    <w:p w14:paraId="1077E173" w14:textId="77777777" w:rsidR="00D71E8B" w:rsidRDefault="00ED082B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one-</w:t>
      </w:r>
      <w:r w:rsidR="00D71E8B">
        <w:rPr>
          <w:rFonts w:ascii="Times New Roman" w:hAnsi="Times New Roman" w:cs="Times New Roman"/>
          <w:sz w:val="22"/>
        </w:rPr>
        <w:t xml:space="preserve">week workshop on key questions and novel research designs in behavioral obesity research </w:t>
      </w:r>
    </w:p>
    <w:p w14:paraId="7B286FC1" w14:textId="4B9E6E0A" w:rsidR="00744C3A" w:rsidRPr="008B1133" w:rsidRDefault="00E617E1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 w:rsidRPr="000A6563">
        <w:rPr>
          <w:rFonts w:ascii="Times New Roman" w:hAnsi="Times New Roman" w:cs="Times New Roman"/>
          <w:sz w:val="22"/>
        </w:rPr>
        <w:tab/>
      </w:r>
    </w:p>
    <w:p w14:paraId="59543DD1" w14:textId="77777777" w:rsidR="00E617E1" w:rsidRDefault="000A6563" w:rsidP="00036024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ACT Founders’ </w:t>
      </w:r>
      <w:proofErr w:type="spellStart"/>
      <w:r>
        <w:rPr>
          <w:rFonts w:ascii="Times New Roman" w:hAnsi="Times New Roman" w:cs="Times New Roman"/>
          <w:b/>
          <w:sz w:val="22"/>
        </w:rPr>
        <w:t>Boot</w:t>
      </w:r>
      <w:r w:rsidR="00036024" w:rsidRPr="00E617E1">
        <w:rPr>
          <w:rFonts w:ascii="Times New Roman" w:hAnsi="Times New Roman" w:cs="Times New Roman"/>
          <w:b/>
          <w:sz w:val="22"/>
        </w:rPr>
        <w:t>Camp</w:t>
      </w:r>
      <w:proofErr w:type="spellEnd"/>
      <w:r w:rsidR="00036024" w:rsidRPr="00036024">
        <w:rPr>
          <w:rFonts w:ascii="Times New Roman" w:hAnsi="Times New Roman" w:cs="Times New Roman"/>
          <w:b/>
          <w:sz w:val="22"/>
        </w:rPr>
        <w:tab/>
      </w:r>
      <w:r w:rsidR="00036024" w:rsidRPr="00036024">
        <w:rPr>
          <w:rFonts w:ascii="Times New Roman" w:hAnsi="Times New Roman" w:cs="Times New Roman"/>
          <w:sz w:val="22"/>
        </w:rPr>
        <w:t>2014</w:t>
      </w:r>
    </w:p>
    <w:p w14:paraId="0FD45AC3" w14:textId="77777777" w:rsidR="00D45BA4" w:rsidRDefault="00E617E1" w:rsidP="00E617E1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Presented by: Dr. Steve</w:t>
      </w:r>
      <w:r w:rsidR="00C41A5B"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/>
          <w:sz w:val="22"/>
        </w:rPr>
        <w:t xml:space="preserve"> Hayes, D</w:t>
      </w:r>
      <w:r w:rsidR="000A6563">
        <w:rPr>
          <w:rFonts w:ascii="Times New Roman" w:hAnsi="Times New Roman" w:cs="Times New Roman"/>
          <w:sz w:val="22"/>
        </w:rPr>
        <w:t xml:space="preserve">r. Kelly Wilson, Dr. Kirk </w:t>
      </w:r>
      <w:proofErr w:type="spellStart"/>
      <w:r w:rsidR="000A6563">
        <w:rPr>
          <w:rFonts w:ascii="Times New Roman" w:hAnsi="Times New Roman" w:cs="Times New Roman"/>
          <w:sz w:val="22"/>
        </w:rPr>
        <w:t>Stros</w:t>
      </w:r>
      <w:r>
        <w:rPr>
          <w:rFonts w:ascii="Times New Roman" w:hAnsi="Times New Roman" w:cs="Times New Roman"/>
          <w:sz w:val="22"/>
        </w:rPr>
        <w:t>a</w:t>
      </w:r>
      <w:r w:rsidR="000A6563"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/>
          <w:sz w:val="22"/>
        </w:rPr>
        <w:t>l</w:t>
      </w:r>
      <w:proofErr w:type="spellEnd"/>
      <w:r w:rsidR="000A6563">
        <w:rPr>
          <w:rFonts w:ascii="Times New Roman" w:hAnsi="Times New Roman" w:cs="Times New Roman"/>
          <w:sz w:val="22"/>
        </w:rPr>
        <w:t xml:space="preserve">, Dr. Patricia Robinson  </w:t>
      </w:r>
      <w:r>
        <w:rPr>
          <w:rFonts w:ascii="Times New Roman" w:hAnsi="Times New Roman" w:cs="Times New Roman"/>
          <w:sz w:val="22"/>
        </w:rPr>
        <w:tab/>
      </w:r>
    </w:p>
    <w:p w14:paraId="60AAAA87" w14:textId="77777777" w:rsidR="00804444" w:rsidRDefault="00ED082B" w:rsidP="00E617E1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An intensive 4</w:t>
      </w:r>
      <w:r w:rsidR="000A6563">
        <w:rPr>
          <w:rFonts w:ascii="Times New Roman" w:hAnsi="Times New Roman" w:cs="Times New Roman"/>
          <w:sz w:val="22"/>
        </w:rPr>
        <w:t xml:space="preserve">-day experiential and skill building training </w:t>
      </w:r>
      <w:r w:rsidR="006A50FB">
        <w:rPr>
          <w:rFonts w:ascii="Times New Roman" w:hAnsi="Times New Roman" w:cs="Times New Roman"/>
          <w:sz w:val="22"/>
        </w:rPr>
        <w:t>on</w:t>
      </w:r>
      <w:r w:rsidR="000A6563">
        <w:rPr>
          <w:rFonts w:ascii="Times New Roman" w:hAnsi="Times New Roman" w:cs="Times New Roman"/>
          <w:sz w:val="22"/>
        </w:rPr>
        <w:t xml:space="preserve"> Acceptance and Commitment Therapy</w:t>
      </w:r>
    </w:p>
    <w:p w14:paraId="0E5CE605" w14:textId="77777777" w:rsidR="00D45BA4" w:rsidRDefault="00D45BA4" w:rsidP="00E617E1">
      <w:pPr>
        <w:tabs>
          <w:tab w:val="right" w:pos="9360"/>
        </w:tabs>
        <w:rPr>
          <w:rFonts w:ascii="Times New Roman" w:hAnsi="Times New Roman" w:cs="Times New Roman"/>
          <w:sz w:val="22"/>
        </w:rPr>
      </w:pPr>
    </w:p>
    <w:p w14:paraId="1CF113A7" w14:textId="77777777" w:rsidR="00F051F6" w:rsidRDefault="00D45BA4" w:rsidP="00E617E1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 w:rsidRPr="00F051F6">
        <w:rPr>
          <w:rFonts w:ascii="Times New Roman" w:hAnsi="Times New Roman" w:cs="Times New Roman"/>
          <w:b/>
          <w:sz w:val="22"/>
        </w:rPr>
        <w:t xml:space="preserve">Prolonged </w:t>
      </w:r>
      <w:r w:rsidR="00F051F6" w:rsidRPr="00F051F6">
        <w:rPr>
          <w:rFonts w:ascii="Times New Roman" w:hAnsi="Times New Roman" w:cs="Times New Roman"/>
          <w:b/>
          <w:sz w:val="22"/>
        </w:rPr>
        <w:t>Exposure for Posttraumatic Stress Disorder</w:t>
      </w:r>
      <w:r w:rsidR="00F051F6">
        <w:rPr>
          <w:rFonts w:ascii="Times New Roman" w:hAnsi="Times New Roman" w:cs="Times New Roman"/>
          <w:sz w:val="22"/>
        </w:rPr>
        <w:tab/>
        <w:t>2013</w:t>
      </w:r>
    </w:p>
    <w:p w14:paraId="678BAC3B" w14:textId="77777777" w:rsidR="00F051F6" w:rsidRDefault="00F051F6" w:rsidP="00E617E1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Presented by: Dr. Scott Coffey and Dr. Julie Schumacher</w:t>
      </w:r>
    </w:p>
    <w:p w14:paraId="745B46F8" w14:textId="77777777" w:rsidR="00F051F6" w:rsidRDefault="000A6563" w:rsidP="00E617E1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16-hour training seminar on the delivery of Prolonged Exposure for PTSD</w:t>
      </w:r>
      <w:r w:rsidR="006A50FB">
        <w:rPr>
          <w:rFonts w:ascii="Times New Roman" w:hAnsi="Times New Roman" w:cs="Times New Roman"/>
          <w:sz w:val="22"/>
        </w:rPr>
        <w:t xml:space="preserve">, coupled with </w:t>
      </w:r>
      <w:r w:rsidR="007C0612">
        <w:rPr>
          <w:rFonts w:ascii="Times New Roman" w:hAnsi="Times New Roman" w:cs="Times New Roman"/>
          <w:sz w:val="22"/>
        </w:rPr>
        <w:t xml:space="preserve">weekly </w:t>
      </w:r>
      <w:r w:rsidR="006A50FB">
        <w:rPr>
          <w:rFonts w:ascii="Times New Roman" w:hAnsi="Times New Roman" w:cs="Times New Roman"/>
          <w:sz w:val="22"/>
        </w:rPr>
        <w:t>supervision to assess treatment adherence</w:t>
      </w:r>
    </w:p>
    <w:p w14:paraId="092EA5D1" w14:textId="77777777" w:rsidR="00D71E8B" w:rsidRDefault="00D71E8B" w:rsidP="00D71E8B">
      <w:pPr>
        <w:tabs>
          <w:tab w:val="right" w:pos="9360"/>
        </w:tabs>
        <w:rPr>
          <w:rFonts w:ascii="Times New Roman" w:hAnsi="Times New Roman" w:cs="Times New Roman"/>
          <w:sz w:val="22"/>
        </w:rPr>
      </w:pPr>
    </w:p>
    <w:p w14:paraId="5D9BF0B5" w14:textId="77777777" w:rsidR="00D71E8B" w:rsidRPr="00BB5BDC" w:rsidRDefault="00D71E8B" w:rsidP="00D71E8B">
      <w:pPr>
        <w:tabs>
          <w:tab w:val="right" w:pos="9360"/>
        </w:tabs>
        <w:rPr>
          <w:rFonts w:ascii="Times New Roman" w:hAnsi="Times New Roman" w:cs="Times New Roman"/>
          <w:b/>
          <w:sz w:val="22"/>
        </w:rPr>
      </w:pPr>
      <w:r w:rsidRPr="00BB5BDC">
        <w:rPr>
          <w:rFonts w:ascii="Times New Roman" w:hAnsi="Times New Roman" w:cs="Times New Roman"/>
          <w:b/>
          <w:sz w:val="22"/>
        </w:rPr>
        <w:t xml:space="preserve">Acceptance and Commitment Therapy Seminar </w:t>
      </w:r>
      <w:r>
        <w:rPr>
          <w:rFonts w:ascii="Times New Roman" w:hAnsi="Times New Roman" w:cs="Times New Roman"/>
          <w:b/>
          <w:sz w:val="22"/>
        </w:rPr>
        <w:tab/>
      </w:r>
      <w:r w:rsidRPr="000A6563">
        <w:rPr>
          <w:rFonts w:ascii="Times New Roman" w:hAnsi="Times New Roman" w:cs="Times New Roman"/>
          <w:sz w:val="22"/>
        </w:rPr>
        <w:t>201</w:t>
      </w:r>
      <w:r>
        <w:rPr>
          <w:rFonts w:ascii="Times New Roman" w:hAnsi="Times New Roman" w:cs="Times New Roman"/>
          <w:sz w:val="22"/>
        </w:rPr>
        <w:t>1</w:t>
      </w:r>
    </w:p>
    <w:p w14:paraId="426E28EB" w14:textId="77777777" w:rsidR="00D71E8B" w:rsidRDefault="00D71E8B" w:rsidP="00D71E8B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Taught by: Dr. Jo</w:t>
      </w:r>
      <w:r w:rsidR="00D51370"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/>
          <w:sz w:val="22"/>
        </w:rPr>
        <w:t>n Forsyth</w:t>
      </w:r>
    </w:p>
    <w:p w14:paraId="17249F0F" w14:textId="77777777" w:rsidR="00D71E8B" w:rsidRDefault="00BC4BC6" w:rsidP="00D71E8B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semester-long</w:t>
      </w:r>
      <w:r w:rsidR="00D71E8B">
        <w:rPr>
          <w:rFonts w:ascii="Times New Roman" w:hAnsi="Times New Roman" w:cs="Times New Roman"/>
          <w:sz w:val="22"/>
        </w:rPr>
        <w:t xml:space="preserve"> </w:t>
      </w:r>
      <w:r w:rsidR="00ED082B">
        <w:rPr>
          <w:rFonts w:ascii="Times New Roman" w:hAnsi="Times New Roman" w:cs="Times New Roman"/>
          <w:sz w:val="22"/>
        </w:rPr>
        <w:t xml:space="preserve">course </w:t>
      </w:r>
      <w:r w:rsidR="00D71E8B">
        <w:rPr>
          <w:rFonts w:ascii="Times New Roman" w:hAnsi="Times New Roman" w:cs="Times New Roman"/>
          <w:sz w:val="22"/>
        </w:rPr>
        <w:t>with focus on research and practice related to Acceptance and Commitment Therapy</w:t>
      </w:r>
    </w:p>
    <w:p w14:paraId="72F6B433" w14:textId="77777777" w:rsidR="00EF60F1" w:rsidRPr="00E617E1" w:rsidRDefault="00EF60F1" w:rsidP="00E617E1">
      <w:pPr>
        <w:tabs>
          <w:tab w:val="right" w:pos="9360"/>
        </w:tabs>
        <w:rPr>
          <w:rFonts w:ascii="Times New Roman" w:hAnsi="Times New Roman" w:cs="Times New Roman"/>
          <w:sz w:val="22"/>
        </w:rPr>
      </w:pPr>
    </w:p>
    <w:p w14:paraId="7D6BF9BE" w14:textId="7F466433" w:rsidR="00EF60F1" w:rsidRPr="00ED082B" w:rsidRDefault="00EF60F1" w:rsidP="00EF60F1">
      <w:pPr>
        <w:rPr>
          <w:rFonts w:ascii="Times New Roman" w:hAnsi="Times New Roman" w:cs="Times New Roman"/>
          <w:sz w:val="22"/>
        </w:rPr>
      </w:pPr>
      <w:r w:rsidRPr="00ED082B">
        <w:rPr>
          <w:rFonts w:ascii="Times New Roman" w:hAnsi="Times New Roman" w:cs="Times New Roman"/>
          <w:b/>
          <w:sz w:val="22"/>
        </w:rPr>
        <w:t>Statistical skills:</w:t>
      </w:r>
      <w:r w:rsidRPr="00ED082B">
        <w:rPr>
          <w:rFonts w:ascii="Times New Roman" w:hAnsi="Times New Roman" w:cs="Times New Roman"/>
          <w:sz w:val="22"/>
        </w:rPr>
        <w:t xml:space="preserve"> Data input and analysis using, R, IBM Statistical Package for Social Sciences (SPSS)</w:t>
      </w:r>
      <w:r w:rsidR="001748DD">
        <w:rPr>
          <w:rFonts w:ascii="Times New Roman" w:hAnsi="Times New Roman" w:cs="Times New Roman"/>
          <w:sz w:val="22"/>
        </w:rPr>
        <w:t xml:space="preserve">, JMP, </w:t>
      </w:r>
      <w:proofErr w:type="spellStart"/>
      <w:r w:rsidR="001748DD">
        <w:rPr>
          <w:rFonts w:ascii="Times New Roman" w:hAnsi="Times New Roman" w:cs="Times New Roman"/>
          <w:sz w:val="22"/>
        </w:rPr>
        <w:t>Mplus</w:t>
      </w:r>
      <w:proofErr w:type="spellEnd"/>
    </w:p>
    <w:p w14:paraId="3258D98C" w14:textId="77777777" w:rsidR="002F15F9" w:rsidRPr="00251FA1" w:rsidRDefault="002F15F9" w:rsidP="000360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i/>
        </w:rPr>
      </w:pPr>
    </w:p>
    <w:p w14:paraId="159E9C84" w14:textId="604C4570" w:rsidR="00EF60F1" w:rsidRPr="00EF7BA0" w:rsidRDefault="00EF60F1" w:rsidP="00EF60F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F7BA0">
        <w:rPr>
          <w:rFonts w:ascii="Times New Roman" w:hAnsi="Times New Roman" w:cs="Times New Roman"/>
          <w:b/>
          <w:sz w:val="28"/>
          <w:szCs w:val="28"/>
        </w:rPr>
        <w:t xml:space="preserve">SERVICE </w:t>
      </w:r>
    </w:p>
    <w:p w14:paraId="00E72077" w14:textId="77777777" w:rsidR="00EF60F1" w:rsidRPr="00C569AC" w:rsidRDefault="00EF60F1" w:rsidP="00C569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</w:rPr>
      </w:pPr>
    </w:p>
    <w:p w14:paraId="7650C47C" w14:textId="40FC9481" w:rsidR="0029514F" w:rsidRPr="0029514F" w:rsidRDefault="0029514F" w:rsidP="00D71E8B">
      <w:pPr>
        <w:tabs>
          <w:tab w:val="right" w:pos="9360"/>
        </w:tabs>
        <w:rPr>
          <w:rFonts w:ascii="Times" w:hAnsi="Times" w:cs="Times New Roman"/>
          <w:sz w:val="22"/>
        </w:rPr>
      </w:pPr>
      <w:r>
        <w:rPr>
          <w:rFonts w:ascii="Times" w:hAnsi="Times" w:cs="Times New Roman"/>
          <w:b/>
          <w:sz w:val="22"/>
        </w:rPr>
        <w:t>Gene X Environment Special Interest Group (SIG) Co-Chair</w:t>
      </w:r>
      <w:r>
        <w:rPr>
          <w:rFonts w:ascii="Times" w:hAnsi="Times" w:cs="Times New Roman"/>
          <w:b/>
          <w:sz w:val="22"/>
        </w:rPr>
        <w:tab/>
      </w:r>
      <w:r w:rsidRPr="0029514F">
        <w:rPr>
          <w:rFonts w:ascii="Times" w:hAnsi="Times" w:cs="Times New Roman"/>
          <w:sz w:val="22"/>
        </w:rPr>
        <w:t>2019-present</w:t>
      </w:r>
    </w:p>
    <w:p w14:paraId="429D34FF" w14:textId="147D3215" w:rsidR="0029514F" w:rsidRPr="0029514F" w:rsidRDefault="0029514F" w:rsidP="00D71E8B">
      <w:pPr>
        <w:tabs>
          <w:tab w:val="right" w:pos="9360"/>
        </w:tabs>
        <w:rPr>
          <w:rFonts w:ascii="Times" w:hAnsi="Times" w:cs="Times New Roman"/>
          <w:sz w:val="22"/>
        </w:rPr>
      </w:pPr>
      <w:r w:rsidRPr="0029514F">
        <w:rPr>
          <w:rFonts w:ascii="Times" w:hAnsi="Times" w:cs="Times New Roman"/>
          <w:sz w:val="22"/>
        </w:rPr>
        <w:t>Academy for Eating Disorders</w:t>
      </w:r>
    </w:p>
    <w:p w14:paraId="0696FDDC" w14:textId="77777777" w:rsidR="0029514F" w:rsidRDefault="0029514F" w:rsidP="00D71E8B">
      <w:pPr>
        <w:tabs>
          <w:tab w:val="right" w:pos="9360"/>
        </w:tabs>
        <w:rPr>
          <w:rFonts w:ascii="Times" w:hAnsi="Times" w:cs="Times New Roman"/>
          <w:b/>
          <w:sz w:val="22"/>
        </w:rPr>
      </w:pPr>
    </w:p>
    <w:p w14:paraId="75B086F2" w14:textId="0C298EBC" w:rsidR="0029514F" w:rsidRPr="0029514F" w:rsidRDefault="0029514F" w:rsidP="0029514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Editorial Board </w:t>
      </w:r>
      <w:proofErr w:type="gramStart"/>
      <w:r>
        <w:rPr>
          <w:rFonts w:ascii="Times" w:hAnsi="Times"/>
          <w:b/>
          <w:sz w:val="22"/>
        </w:rPr>
        <w:t xml:space="preserve">Member  </w:t>
      </w:r>
      <w:r>
        <w:rPr>
          <w:rFonts w:ascii="Times" w:hAnsi="Times"/>
          <w:b/>
          <w:sz w:val="22"/>
        </w:rPr>
        <w:tab/>
      </w:r>
      <w:proofErr w:type="gramEnd"/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  <w:t xml:space="preserve">     </w:t>
      </w:r>
      <w:r w:rsidRPr="0029514F">
        <w:rPr>
          <w:rFonts w:ascii="Times" w:hAnsi="Times"/>
          <w:sz w:val="22"/>
        </w:rPr>
        <w:t>2017-present</w:t>
      </w:r>
    </w:p>
    <w:p w14:paraId="1035F02C" w14:textId="77777777" w:rsidR="0029514F" w:rsidRDefault="0029514F" w:rsidP="0029514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sz w:val="22"/>
        </w:rPr>
      </w:pPr>
      <w:r>
        <w:rPr>
          <w:rFonts w:ascii="Times" w:hAnsi="Times"/>
          <w:i/>
          <w:sz w:val="22"/>
        </w:rPr>
        <w:t>Eating Disorders: Journal of Treatment and Prevention</w:t>
      </w:r>
    </w:p>
    <w:p w14:paraId="2B4AF548" w14:textId="77777777" w:rsidR="0029514F" w:rsidRDefault="0029514F" w:rsidP="00D71E8B">
      <w:pPr>
        <w:tabs>
          <w:tab w:val="right" w:pos="9360"/>
        </w:tabs>
        <w:rPr>
          <w:rFonts w:ascii="Times" w:hAnsi="Times" w:cs="Times New Roman"/>
          <w:b/>
          <w:sz w:val="22"/>
        </w:rPr>
      </w:pPr>
    </w:p>
    <w:p w14:paraId="0F9AAAA4" w14:textId="77777777" w:rsidR="0029514F" w:rsidRDefault="0029514F" w:rsidP="0029514F">
      <w:pPr>
        <w:tabs>
          <w:tab w:val="left" w:pos="360"/>
          <w:tab w:val="left" w:pos="720"/>
          <w:tab w:val="left" w:pos="1440"/>
          <w:tab w:val="left" w:pos="2160"/>
          <w:tab w:val="right" w:pos="9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Program Committee Member</w:t>
      </w:r>
      <w:r>
        <w:rPr>
          <w:rFonts w:ascii="Times" w:hAnsi="Times"/>
          <w:b/>
          <w:sz w:val="22"/>
        </w:rPr>
        <w:tab/>
      </w:r>
      <w:r w:rsidRPr="00A0376F">
        <w:rPr>
          <w:rFonts w:ascii="Times" w:hAnsi="Times"/>
          <w:sz w:val="22"/>
        </w:rPr>
        <w:t>2014-present</w:t>
      </w:r>
    </w:p>
    <w:p w14:paraId="3B91054F" w14:textId="77777777" w:rsidR="0029514F" w:rsidRDefault="0029514F" w:rsidP="0029514F">
      <w:pPr>
        <w:tabs>
          <w:tab w:val="right" w:pos="9360"/>
        </w:tabs>
        <w:rPr>
          <w:rFonts w:ascii="Times" w:hAnsi="Times"/>
          <w:sz w:val="22"/>
        </w:rPr>
      </w:pPr>
      <w:r w:rsidRPr="00A0376F">
        <w:rPr>
          <w:rFonts w:ascii="Times" w:hAnsi="Times"/>
          <w:sz w:val="22"/>
        </w:rPr>
        <w:t>Association for Behavioral and Cognitive Therapies</w:t>
      </w:r>
    </w:p>
    <w:p w14:paraId="7E0E8F41" w14:textId="77777777" w:rsidR="0029514F" w:rsidRDefault="0029514F" w:rsidP="00D71E8B">
      <w:pPr>
        <w:tabs>
          <w:tab w:val="right" w:pos="9360"/>
        </w:tabs>
        <w:rPr>
          <w:rFonts w:ascii="Times" w:hAnsi="Times" w:cs="Times New Roman"/>
          <w:b/>
          <w:sz w:val="22"/>
        </w:rPr>
      </w:pPr>
    </w:p>
    <w:p w14:paraId="75AC00D0" w14:textId="02226F25" w:rsidR="001C127B" w:rsidRDefault="001C127B" w:rsidP="00D71E8B">
      <w:pPr>
        <w:tabs>
          <w:tab w:val="right" w:pos="9360"/>
        </w:tabs>
        <w:rPr>
          <w:rFonts w:ascii="Times" w:hAnsi="Times" w:cs="Times New Roman"/>
          <w:b/>
          <w:sz w:val="22"/>
        </w:rPr>
      </w:pPr>
      <w:r>
        <w:rPr>
          <w:rFonts w:ascii="Times" w:hAnsi="Times" w:cs="Times New Roman"/>
          <w:b/>
          <w:sz w:val="22"/>
        </w:rPr>
        <w:t>Embody Carolina</w:t>
      </w:r>
      <w:r w:rsidR="002C7E14">
        <w:rPr>
          <w:rFonts w:ascii="Times" w:hAnsi="Times" w:cs="Times New Roman"/>
          <w:b/>
          <w:sz w:val="22"/>
        </w:rPr>
        <w:tab/>
      </w:r>
      <w:r w:rsidR="002C7E14" w:rsidRPr="002C7E14">
        <w:rPr>
          <w:rFonts w:ascii="Times" w:hAnsi="Times" w:cs="Times New Roman"/>
          <w:sz w:val="22"/>
        </w:rPr>
        <w:t>2016-</w:t>
      </w:r>
      <w:r w:rsidR="00D460D2">
        <w:rPr>
          <w:rFonts w:ascii="Times" w:hAnsi="Times" w:cs="Times New Roman"/>
          <w:sz w:val="22"/>
        </w:rPr>
        <w:t>2018</w:t>
      </w:r>
    </w:p>
    <w:p w14:paraId="156F08FC" w14:textId="764EAAFB" w:rsidR="002C7E14" w:rsidRDefault="002C7E14" w:rsidP="00D71E8B">
      <w:pPr>
        <w:tabs>
          <w:tab w:val="right" w:pos="9360"/>
        </w:tabs>
        <w:rPr>
          <w:rFonts w:ascii="Times" w:hAnsi="Times" w:cs="Times New Roman"/>
          <w:sz w:val="22"/>
        </w:rPr>
      </w:pPr>
      <w:r>
        <w:rPr>
          <w:rFonts w:ascii="Times" w:hAnsi="Times" w:cs="Times New Roman"/>
          <w:sz w:val="22"/>
        </w:rPr>
        <w:t>University of North Carolina</w:t>
      </w:r>
      <w:r w:rsidR="008253E2">
        <w:rPr>
          <w:rFonts w:ascii="Times" w:hAnsi="Times" w:cs="Times New Roman"/>
          <w:sz w:val="22"/>
        </w:rPr>
        <w:t xml:space="preserve"> at Chapel Hill</w:t>
      </w:r>
      <w:r>
        <w:rPr>
          <w:rFonts w:ascii="Times" w:hAnsi="Times" w:cs="Times New Roman"/>
          <w:sz w:val="22"/>
        </w:rPr>
        <w:tab/>
        <w:t>Chapel Hill, NC</w:t>
      </w:r>
    </w:p>
    <w:p w14:paraId="245EE59F" w14:textId="7B5B4B25" w:rsidR="001C127B" w:rsidRPr="002C7E14" w:rsidRDefault="001C127B" w:rsidP="00D71E8B">
      <w:pPr>
        <w:tabs>
          <w:tab w:val="right" w:pos="9360"/>
        </w:tabs>
        <w:rPr>
          <w:rFonts w:ascii="Times" w:hAnsi="Times" w:cs="Times New Roman"/>
          <w:sz w:val="22"/>
        </w:rPr>
      </w:pPr>
      <w:r w:rsidRPr="002C7E14">
        <w:rPr>
          <w:rFonts w:ascii="Times" w:hAnsi="Times" w:cs="Times New Roman"/>
          <w:sz w:val="22"/>
        </w:rPr>
        <w:t xml:space="preserve">Served as professional </w:t>
      </w:r>
      <w:r w:rsidR="002C7E14" w:rsidRPr="002C7E14">
        <w:rPr>
          <w:rFonts w:ascii="Times" w:hAnsi="Times" w:cs="Times New Roman"/>
          <w:sz w:val="22"/>
        </w:rPr>
        <w:t>consultati</w:t>
      </w:r>
      <w:r w:rsidR="00845B6A">
        <w:rPr>
          <w:rFonts w:ascii="Times" w:hAnsi="Times" w:cs="Times New Roman"/>
          <w:sz w:val="22"/>
        </w:rPr>
        <w:t>on during student led workshops (2x/year</w:t>
      </w:r>
      <w:r w:rsidR="002C7E14">
        <w:rPr>
          <w:rFonts w:ascii="Times" w:hAnsi="Times" w:cs="Times New Roman"/>
          <w:sz w:val="22"/>
        </w:rPr>
        <w:t xml:space="preserve">) on </w:t>
      </w:r>
      <w:r w:rsidR="002C7E14" w:rsidRPr="002C7E14">
        <w:rPr>
          <w:rFonts w:ascii="Times" w:hAnsi="Times" w:cs="Times New Roman"/>
          <w:sz w:val="22"/>
        </w:rPr>
        <w:t>eating disorder risk</w:t>
      </w:r>
      <w:r w:rsidR="002C7E14">
        <w:rPr>
          <w:rFonts w:ascii="Times" w:hAnsi="Times" w:cs="Times New Roman"/>
          <w:sz w:val="22"/>
        </w:rPr>
        <w:t xml:space="preserve"> </w:t>
      </w:r>
      <w:r w:rsidR="002C7E14">
        <w:rPr>
          <w:rFonts w:ascii="Times" w:hAnsi="Times" w:cs="Times New Roman"/>
          <w:sz w:val="22"/>
        </w:rPr>
        <w:tab/>
      </w:r>
    </w:p>
    <w:p w14:paraId="3237AE76" w14:textId="77777777" w:rsidR="00A0376F" w:rsidRDefault="00A0376F" w:rsidP="00A0376F">
      <w:pPr>
        <w:tabs>
          <w:tab w:val="right" w:pos="9360"/>
        </w:tabs>
        <w:rPr>
          <w:rFonts w:ascii="Times" w:hAnsi="Times" w:cs="Times New Roman"/>
          <w:b/>
          <w:sz w:val="22"/>
        </w:rPr>
      </w:pPr>
    </w:p>
    <w:p w14:paraId="3C4DAFE5" w14:textId="1BD81C97" w:rsidR="005262E5" w:rsidRDefault="00621BDF" w:rsidP="00D71E8B">
      <w:pPr>
        <w:tabs>
          <w:tab w:val="right" w:pos="9360"/>
        </w:tabs>
        <w:rPr>
          <w:rFonts w:ascii="Times" w:hAnsi="Times" w:cs="Times New Roman"/>
          <w:b/>
          <w:sz w:val="22"/>
        </w:rPr>
      </w:pPr>
      <w:r>
        <w:rPr>
          <w:rFonts w:ascii="Times" w:hAnsi="Times" w:cs="Times New Roman"/>
          <w:b/>
          <w:sz w:val="22"/>
        </w:rPr>
        <w:t>Facilitator Training</w:t>
      </w:r>
      <w:r w:rsidR="005262E5">
        <w:rPr>
          <w:rFonts w:ascii="Times" w:hAnsi="Times" w:cs="Times New Roman"/>
          <w:b/>
          <w:sz w:val="22"/>
        </w:rPr>
        <w:tab/>
      </w:r>
      <w:r w:rsidR="005262E5" w:rsidRPr="00621BDF">
        <w:rPr>
          <w:rFonts w:ascii="Times" w:hAnsi="Times" w:cs="Times New Roman"/>
          <w:sz w:val="22"/>
        </w:rPr>
        <w:t>2016</w:t>
      </w:r>
    </w:p>
    <w:p w14:paraId="50A23E52" w14:textId="5F145856" w:rsidR="00526C63" w:rsidRPr="00526C63" w:rsidRDefault="005262E5" w:rsidP="00D71E8B">
      <w:pPr>
        <w:tabs>
          <w:tab w:val="right" w:pos="9360"/>
        </w:tabs>
        <w:rPr>
          <w:rFonts w:ascii="Times" w:hAnsi="Times" w:cs="Times New Roman"/>
          <w:b/>
          <w:sz w:val="22"/>
        </w:rPr>
      </w:pPr>
      <w:r w:rsidRPr="005262E5">
        <w:rPr>
          <w:rFonts w:ascii="Times" w:hAnsi="Times" w:cs="Times New Roman"/>
          <w:sz w:val="22"/>
        </w:rPr>
        <w:t>Drexel University</w:t>
      </w:r>
      <w:r w:rsidR="00621BDF">
        <w:rPr>
          <w:rFonts w:ascii="Times" w:hAnsi="Times" w:cs="Times New Roman"/>
          <w:b/>
          <w:sz w:val="22"/>
        </w:rPr>
        <w:tab/>
      </w:r>
      <w:r>
        <w:rPr>
          <w:rFonts w:ascii="Times" w:hAnsi="Times" w:cs="Times New Roman"/>
          <w:sz w:val="22"/>
        </w:rPr>
        <w:t>Philadelphia, PA</w:t>
      </w:r>
    </w:p>
    <w:p w14:paraId="34EC4069" w14:textId="48ED9FB2" w:rsidR="00621BDF" w:rsidRPr="00621BDF" w:rsidRDefault="00621BDF" w:rsidP="00D71E8B">
      <w:pPr>
        <w:tabs>
          <w:tab w:val="right" w:pos="9360"/>
        </w:tabs>
        <w:rPr>
          <w:rFonts w:ascii="Times" w:hAnsi="Times" w:cs="Times New Roman"/>
          <w:sz w:val="22"/>
        </w:rPr>
      </w:pPr>
      <w:r>
        <w:rPr>
          <w:rFonts w:ascii="Times" w:hAnsi="Times" w:cs="Times New Roman"/>
          <w:sz w:val="22"/>
        </w:rPr>
        <w:t>Led a 1-day workshop on</w:t>
      </w:r>
      <w:r w:rsidR="00BB1EA3">
        <w:rPr>
          <w:rFonts w:ascii="Times" w:hAnsi="Times" w:cs="Times New Roman"/>
          <w:sz w:val="22"/>
        </w:rPr>
        <w:t xml:space="preserve"> delivery of</w:t>
      </w:r>
      <w:r>
        <w:rPr>
          <w:rFonts w:ascii="Times" w:hAnsi="Times" w:cs="Times New Roman"/>
          <w:sz w:val="22"/>
        </w:rPr>
        <w:t xml:space="preserve"> h</w:t>
      </w:r>
      <w:r w:rsidR="00BB1EA3">
        <w:rPr>
          <w:rFonts w:ascii="Times" w:hAnsi="Times" w:cs="Times New Roman"/>
          <w:sz w:val="22"/>
        </w:rPr>
        <w:t xml:space="preserve">ealthy </w:t>
      </w:r>
      <w:r w:rsidRPr="00621BDF">
        <w:rPr>
          <w:rFonts w:ascii="Times" w:hAnsi="Times" w:cs="Times New Roman"/>
          <w:sz w:val="22"/>
        </w:rPr>
        <w:t>weight eating disorder prevention</w:t>
      </w:r>
      <w:r>
        <w:rPr>
          <w:rFonts w:ascii="Times" w:hAnsi="Times" w:cs="Times New Roman"/>
          <w:sz w:val="22"/>
        </w:rPr>
        <w:t xml:space="preserve"> </w:t>
      </w:r>
      <w:r>
        <w:rPr>
          <w:rFonts w:ascii="Times" w:hAnsi="Times" w:cs="Times New Roman"/>
          <w:sz w:val="22"/>
        </w:rPr>
        <w:tab/>
      </w:r>
    </w:p>
    <w:p w14:paraId="666FD95A" w14:textId="77777777" w:rsidR="00621BDF" w:rsidRDefault="00621BDF" w:rsidP="00D71E8B">
      <w:pPr>
        <w:tabs>
          <w:tab w:val="right" w:pos="9360"/>
        </w:tabs>
        <w:rPr>
          <w:rFonts w:ascii="Times" w:hAnsi="Times" w:cs="Times New Roman"/>
          <w:b/>
          <w:sz w:val="22"/>
        </w:rPr>
      </w:pPr>
    </w:p>
    <w:p w14:paraId="6BF25066" w14:textId="77777777" w:rsidR="00D71E8B" w:rsidRPr="00ED082B" w:rsidRDefault="0050000A" w:rsidP="00D71E8B">
      <w:pPr>
        <w:tabs>
          <w:tab w:val="right" w:pos="9360"/>
        </w:tabs>
        <w:rPr>
          <w:rFonts w:ascii="Times" w:hAnsi="Times" w:cs="Times New Roman"/>
          <w:sz w:val="22"/>
        </w:rPr>
      </w:pPr>
      <w:r w:rsidRPr="00ED082B">
        <w:rPr>
          <w:rFonts w:ascii="Times" w:hAnsi="Times" w:cs="Times New Roman"/>
          <w:b/>
          <w:sz w:val="22"/>
        </w:rPr>
        <w:t xml:space="preserve">Therapist Training: </w:t>
      </w:r>
      <w:r w:rsidR="00D71E8B" w:rsidRPr="00ED082B">
        <w:rPr>
          <w:rFonts w:ascii="Times" w:hAnsi="Times" w:cs="Times New Roman"/>
          <w:b/>
          <w:sz w:val="22"/>
        </w:rPr>
        <w:t>Prolonged Exposure for Posttraumatic Stress Disorder</w:t>
      </w:r>
      <w:r w:rsidR="00D71E8B" w:rsidRPr="00ED082B">
        <w:rPr>
          <w:rFonts w:ascii="Times" w:hAnsi="Times" w:cs="Times New Roman"/>
          <w:sz w:val="22"/>
        </w:rPr>
        <w:tab/>
        <w:t>2014</w:t>
      </w:r>
    </w:p>
    <w:p w14:paraId="4A0338D0" w14:textId="77777777" w:rsidR="005C063E" w:rsidRPr="00ED082B" w:rsidRDefault="005C063E" w:rsidP="00D71E8B">
      <w:pPr>
        <w:tabs>
          <w:tab w:val="right" w:pos="9360"/>
        </w:tabs>
        <w:rPr>
          <w:rFonts w:ascii="Times" w:hAnsi="Times" w:cs="Times New Roman"/>
          <w:sz w:val="22"/>
        </w:rPr>
      </w:pPr>
      <w:r w:rsidRPr="00ED082B">
        <w:rPr>
          <w:rFonts w:ascii="Times" w:hAnsi="Times" w:cs="Times New Roman"/>
          <w:sz w:val="22"/>
        </w:rPr>
        <w:t>Mississippi State University</w:t>
      </w:r>
      <w:r w:rsidRPr="00ED082B">
        <w:rPr>
          <w:rFonts w:ascii="Times" w:hAnsi="Times" w:cs="Times New Roman"/>
          <w:sz w:val="22"/>
        </w:rPr>
        <w:tab/>
        <w:t>Starkville, MS</w:t>
      </w:r>
    </w:p>
    <w:p w14:paraId="78A762CB" w14:textId="77777777" w:rsidR="00D71E8B" w:rsidRPr="00ED082B" w:rsidRDefault="00D71E8B" w:rsidP="00D71E8B">
      <w:pPr>
        <w:tabs>
          <w:tab w:val="right" w:pos="9360"/>
        </w:tabs>
        <w:rPr>
          <w:rFonts w:ascii="Times" w:hAnsi="Times" w:cs="Times New Roman"/>
          <w:sz w:val="22"/>
        </w:rPr>
      </w:pPr>
      <w:r w:rsidRPr="00ED082B">
        <w:rPr>
          <w:rFonts w:ascii="Times" w:hAnsi="Times" w:cs="Times New Roman"/>
          <w:sz w:val="22"/>
        </w:rPr>
        <w:t xml:space="preserve">Delivery of a 16-hour training seminar on Prolonged Exposure for </w:t>
      </w:r>
      <w:r w:rsidR="005C063E" w:rsidRPr="00ED082B">
        <w:rPr>
          <w:rFonts w:ascii="Times" w:hAnsi="Times" w:cs="Times New Roman"/>
          <w:sz w:val="22"/>
        </w:rPr>
        <w:t>PTSD for community providers</w:t>
      </w:r>
    </w:p>
    <w:p w14:paraId="488600C7" w14:textId="77777777" w:rsidR="0050000A" w:rsidRPr="00ED082B" w:rsidRDefault="0050000A" w:rsidP="00BB5BD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</w:rPr>
      </w:pPr>
    </w:p>
    <w:p w14:paraId="57D8B605" w14:textId="77777777" w:rsidR="0050000A" w:rsidRPr="00ED082B" w:rsidRDefault="0050000A" w:rsidP="0050000A">
      <w:pPr>
        <w:tabs>
          <w:tab w:val="right" w:pos="9360"/>
        </w:tabs>
        <w:rPr>
          <w:rFonts w:ascii="Times" w:hAnsi="Times" w:cs="Times New Roman"/>
          <w:sz w:val="22"/>
        </w:rPr>
      </w:pPr>
      <w:r w:rsidRPr="00ED082B">
        <w:rPr>
          <w:rFonts w:ascii="Times" w:hAnsi="Times" w:cs="Times New Roman"/>
          <w:b/>
          <w:sz w:val="22"/>
        </w:rPr>
        <w:t xml:space="preserve">Presentation: Evidenced-based </w:t>
      </w:r>
      <w:r w:rsidR="005B4803">
        <w:rPr>
          <w:rFonts w:ascii="Times" w:hAnsi="Times" w:cs="Times New Roman"/>
          <w:b/>
          <w:sz w:val="22"/>
        </w:rPr>
        <w:t>Psychot</w:t>
      </w:r>
      <w:r w:rsidRPr="00ED082B">
        <w:rPr>
          <w:rFonts w:ascii="Times" w:hAnsi="Times" w:cs="Times New Roman"/>
          <w:b/>
          <w:sz w:val="22"/>
        </w:rPr>
        <w:t>hera</w:t>
      </w:r>
      <w:r w:rsidR="005B4803">
        <w:rPr>
          <w:rFonts w:ascii="Times" w:hAnsi="Times" w:cs="Times New Roman"/>
          <w:b/>
          <w:sz w:val="22"/>
        </w:rPr>
        <w:t>pies</w:t>
      </w:r>
      <w:r w:rsidRPr="00ED082B">
        <w:rPr>
          <w:rFonts w:ascii="Times" w:hAnsi="Times" w:cs="Times New Roman"/>
          <w:sz w:val="22"/>
        </w:rPr>
        <w:tab/>
        <w:t>2014</w:t>
      </w:r>
    </w:p>
    <w:p w14:paraId="2FCBD4F4" w14:textId="77777777" w:rsidR="0050000A" w:rsidRPr="00ED082B" w:rsidRDefault="0050000A" w:rsidP="0050000A">
      <w:pPr>
        <w:tabs>
          <w:tab w:val="right" w:pos="9360"/>
        </w:tabs>
        <w:rPr>
          <w:rFonts w:ascii="Times" w:hAnsi="Times" w:cs="Times New Roman"/>
          <w:sz w:val="22"/>
        </w:rPr>
      </w:pPr>
      <w:r w:rsidRPr="00ED082B">
        <w:rPr>
          <w:rFonts w:ascii="Times" w:hAnsi="Times" w:cs="Times New Roman"/>
          <w:sz w:val="22"/>
        </w:rPr>
        <w:t xml:space="preserve">Delta Regional Medical Center </w:t>
      </w:r>
      <w:r w:rsidRPr="00ED082B">
        <w:rPr>
          <w:rFonts w:ascii="Times" w:hAnsi="Times" w:cs="Times New Roman"/>
          <w:sz w:val="22"/>
        </w:rPr>
        <w:tab/>
        <w:t>Greenville, MS</w:t>
      </w:r>
    </w:p>
    <w:p w14:paraId="5A9609BB" w14:textId="1A917767" w:rsidR="00A0376F" w:rsidRPr="0029514F" w:rsidRDefault="0050000A" w:rsidP="005000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</w:rPr>
      </w:pPr>
      <w:r w:rsidRPr="00ED082B">
        <w:rPr>
          <w:rFonts w:ascii="Times" w:hAnsi="Times"/>
          <w:sz w:val="22"/>
        </w:rPr>
        <w:t xml:space="preserve">Presentation on evidence-based therapy options for mental health conditions </w:t>
      </w:r>
      <w:r w:rsidR="005C063E" w:rsidRPr="00ED082B">
        <w:rPr>
          <w:rFonts w:ascii="Times" w:hAnsi="Times"/>
          <w:sz w:val="22"/>
        </w:rPr>
        <w:t>for</w:t>
      </w:r>
      <w:r w:rsidRPr="00ED082B">
        <w:rPr>
          <w:rFonts w:ascii="Times" w:hAnsi="Times"/>
          <w:sz w:val="22"/>
        </w:rPr>
        <w:t xml:space="preserve"> community providers</w:t>
      </w:r>
    </w:p>
    <w:p w14:paraId="56937845" w14:textId="77777777" w:rsidR="00ED4A67" w:rsidRDefault="00ED4A67" w:rsidP="005000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sz w:val="22"/>
        </w:rPr>
      </w:pPr>
    </w:p>
    <w:p w14:paraId="35A9912A" w14:textId="77777777" w:rsidR="00D71E8B" w:rsidRPr="00ED082B" w:rsidRDefault="0050000A" w:rsidP="005000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sz w:val="22"/>
        </w:rPr>
      </w:pPr>
      <w:r w:rsidRPr="00ED082B">
        <w:rPr>
          <w:rFonts w:ascii="Times" w:hAnsi="Times"/>
          <w:b/>
          <w:sz w:val="22"/>
        </w:rPr>
        <w:t>Ad Hoc Reviewer</w:t>
      </w:r>
    </w:p>
    <w:p w14:paraId="4532C835" w14:textId="187BF17F" w:rsidR="00B82FFB" w:rsidRPr="00ED082B" w:rsidRDefault="00A94585" w:rsidP="005000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</w:rPr>
      </w:pPr>
      <w:r w:rsidRPr="00ED082B">
        <w:rPr>
          <w:rFonts w:ascii="Times" w:hAnsi="Times"/>
          <w:i/>
          <w:sz w:val="22"/>
        </w:rPr>
        <w:t>Body Image,</w:t>
      </w:r>
      <w:r w:rsidR="00A36C3D">
        <w:rPr>
          <w:rFonts w:ascii="Times" w:hAnsi="Times"/>
          <w:i/>
          <w:sz w:val="22"/>
        </w:rPr>
        <w:t xml:space="preserve"> International Journal of Eating Disorders,</w:t>
      </w:r>
      <w:r w:rsidRPr="00ED082B">
        <w:rPr>
          <w:rFonts w:ascii="Times" w:hAnsi="Times"/>
          <w:i/>
          <w:sz w:val="22"/>
        </w:rPr>
        <w:t xml:space="preserve"> </w:t>
      </w:r>
      <w:r w:rsidR="00CC4DAB" w:rsidRPr="00ED082B">
        <w:rPr>
          <w:rFonts w:ascii="Times" w:hAnsi="Times"/>
          <w:i/>
          <w:sz w:val="22"/>
        </w:rPr>
        <w:t>The American Journal on Addictions</w:t>
      </w:r>
      <w:r w:rsidR="0013089F" w:rsidRPr="00ED082B">
        <w:rPr>
          <w:rFonts w:ascii="Times" w:hAnsi="Times"/>
          <w:i/>
          <w:sz w:val="22"/>
        </w:rPr>
        <w:t>, Journal of Contextual and Behavioral Sciences</w:t>
      </w:r>
      <w:r w:rsidR="009654E1" w:rsidRPr="00ED082B">
        <w:rPr>
          <w:rFonts w:ascii="Times" w:hAnsi="Times"/>
          <w:i/>
          <w:sz w:val="22"/>
        </w:rPr>
        <w:t>, Frontiers in Psychology</w:t>
      </w:r>
      <w:r w:rsidR="00FE5CA7">
        <w:rPr>
          <w:rFonts w:ascii="Times" w:hAnsi="Times"/>
          <w:i/>
          <w:sz w:val="22"/>
        </w:rPr>
        <w:t>, Eating Behaviors</w:t>
      </w:r>
      <w:r w:rsidR="00586276">
        <w:rPr>
          <w:rFonts w:ascii="Times" w:hAnsi="Times"/>
          <w:i/>
          <w:sz w:val="22"/>
        </w:rPr>
        <w:t>, Psychiatry Research, Addiction Research and Theory</w:t>
      </w:r>
      <w:r w:rsidR="00A269E9">
        <w:rPr>
          <w:rFonts w:ascii="Times" w:hAnsi="Times"/>
          <w:i/>
          <w:sz w:val="22"/>
        </w:rPr>
        <w:t>, European Eating Disorders Review</w:t>
      </w:r>
      <w:r w:rsidR="001748DD">
        <w:rPr>
          <w:rFonts w:ascii="Times" w:hAnsi="Times"/>
          <w:i/>
          <w:sz w:val="22"/>
        </w:rPr>
        <w:t>, Behavior Therapy</w:t>
      </w:r>
      <w:r w:rsidR="00255BEB">
        <w:rPr>
          <w:rFonts w:ascii="Times" w:hAnsi="Times"/>
          <w:i/>
          <w:sz w:val="22"/>
        </w:rPr>
        <w:t xml:space="preserve">, </w:t>
      </w:r>
      <w:proofErr w:type="spellStart"/>
      <w:r w:rsidR="00255BEB">
        <w:rPr>
          <w:rFonts w:ascii="Times" w:hAnsi="Times"/>
          <w:i/>
          <w:sz w:val="22"/>
        </w:rPr>
        <w:t>PloS</w:t>
      </w:r>
      <w:proofErr w:type="spellEnd"/>
      <w:r w:rsidR="004C4E87">
        <w:rPr>
          <w:rFonts w:ascii="Times" w:hAnsi="Times"/>
          <w:i/>
          <w:sz w:val="22"/>
        </w:rPr>
        <w:t xml:space="preserve"> One</w:t>
      </w:r>
      <w:r w:rsidR="00E677DA">
        <w:rPr>
          <w:rFonts w:ascii="Times" w:hAnsi="Times"/>
          <w:i/>
          <w:sz w:val="22"/>
        </w:rPr>
        <w:t>, Appetite</w:t>
      </w:r>
    </w:p>
    <w:p w14:paraId="4E0AD766" w14:textId="77777777" w:rsidR="0050000A" w:rsidRPr="00ED082B" w:rsidRDefault="0050000A" w:rsidP="0050000A">
      <w:pPr>
        <w:pBdr>
          <w:bottom w:val="single" w:sz="12" w:space="1" w:color="auto"/>
        </w:pBdr>
        <w:rPr>
          <w:rFonts w:ascii="Times" w:hAnsi="Times" w:cs="Times New Roman"/>
          <w:b/>
          <w:sz w:val="22"/>
          <w:szCs w:val="28"/>
        </w:rPr>
      </w:pPr>
    </w:p>
    <w:p w14:paraId="1CC2B4E5" w14:textId="77777777" w:rsidR="0098179F" w:rsidRPr="0098179F" w:rsidRDefault="0098179F" w:rsidP="0098179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8179F">
        <w:rPr>
          <w:rFonts w:ascii="Times New Roman" w:hAnsi="Times New Roman" w:cs="Times New Roman"/>
          <w:b/>
          <w:sz w:val="28"/>
          <w:szCs w:val="28"/>
        </w:rPr>
        <w:t>MEDIA AND OUTREACH</w:t>
      </w:r>
    </w:p>
    <w:p w14:paraId="74A26B96" w14:textId="669345DB" w:rsidR="0098179F" w:rsidRPr="00D74506" w:rsidRDefault="00D74506" w:rsidP="009817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Embark Lab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</w:t>
      </w:r>
      <w:r w:rsidRPr="00D74506">
        <w:rPr>
          <w:rFonts w:ascii="Times" w:hAnsi="Times"/>
          <w:sz w:val="22"/>
          <w:szCs w:val="22"/>
        </w:rPr>
        <w:t>2019-</w:t>
      </w:r>
      <w:r>
        <w:rPr>
          <w:rFonts w:ascii="Times" w:hAnsi="Times"/>
          <w:sz w:val="22"/>
          <w:szCs w:val="22"/>
        </w:rPr>
        <w:t xml:space="preserve"> present</w:t>
      </w:r>
    </w:p>
    <w:p w14:paraId="0E48996E" w14:textId="696E460E" w:rsidR="00D74506" w:rsidRPr="00D74506" w:rsidRDefault="00D74506" w:rsidP="00D7450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@</w:t>
      </w:r>
      <w:proofErr w:type="spellStart"/>
      <w:r>
        <w:rPr>
          <w:rFonts w:ascii="Times" w:hAnsi="Times"/>
          <w:sz w:val="22"/>
          <w:szCs w:val="22"/>
        </w:rPr>
        <w:t>embarklab</w:t>
      </w:r>
      <w:proofErr w:type="spellEnd"/>
      <w:r>
        <w:rPr>
          <w:rFonts w:ascii="Times" w:hAnsi="Times"/>
          <w:sz w:val="22"/>
          <w:szCs w:val="22"/>
        </w:rPr>
        <w:t xml:space="preserve"> on Twitter and Instagram</w:t>
      </w:r>
      <w:r w:rsidR="007175A3">
        <w:rPr>
          <w:rFonts w:ascii="Times" w:hAnsi="Times"/>
          <w:sz w:val="22"/>
          <w:szCs w:val="22"/>
        </w:rPr>
        <w:t xml:space="preserve"> </w:t>
      </w:r>
    </w:p>
    <w:p w14:paraId="3EE0A2CB" w14:textId="77777777" w:rsidR="00D74506" w:rsidRDefault="00D74506" w:rsidP="00D5633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" w:hAnsi="Times"/>
          <w:b/>
          <w:sz w:val="22"/>
          <w:szCs w:val="22"/>
        </w:rPr>
      </w:pPr>
    </w:p>
    <w:p w14:paraId="3776BB62" w14:textId="1232B89A" w:rsidR="00F4627E" w:rsidRPr="00D5633B" w:rsidRDefault="00060B72" w:rsidP="00D5633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Staff </w:t>
      </w:r>
      <w:r w:rsidR="00F4627E">
        <w:rPr>
          <w:rFonts w:ascii="Times" w:hAnsi="Times"/>
          <w:b/>
          <w:sz w:val="22"/>
          <w:szCs w:val="22"/>
        </w:rPr>
        <w:t>Contributor</w:t>
      </w:r>
      <w:r w:rsidR="00D5633B">
        <w:rPr>
          <w:rFonts w:ascii="Times" w:hAnsi="Times"/>
          <w:b/>
          <w:sz w:val="22"/>
          <w:szCs w:val="22"/>
        </w:rPr>
        <w:tab/>
      </w:r>
      <w:r w:rsidR="00D5633B">
        <w:rPr>
          <w:rFonts w:ascii="Times" w:hAnsi="Times"/>
          <w:b/>
          <w:sz w:val="22"/>
          <w:szCs w:val="22"/>
        </w:rPr>
        <w:tab/>
      </w:r>
      <w:r w:rsidR="00D5633B">
        <w:rPr>
          <w:rFonts w:ascii="Times" w:hAnsi="Times"/>
          <w:b/>
          <w:sz w:val="22"/>
          <w:szCs w:val="22"/>
        </w:rPr>
        <w:tab/>
      </w:r>
      <w:r w:rsidR="00D5633B">
        <w:rPr>
          <w:rFonts w:ascii="Times" w:hAnsi="Times"/>
          <w:b/>
          <w:sz w:val="22"/>
          <w:szCs w:val="22"/>
        </w:rPr>
        <w:tab/>
      </w:r>
      <w:r w:rsidR="00D5633B">
        <w:rPr>
          <w:rFonts w:ascii="Times" w:hAnsi="Times"/>
          <w:b/>
          <w:sz w:val="22"/>
          <w:szCs w:val="22"/>
        </w:rPr>
        <w:tab/>
      </w:r>
      <w:r w:rsidR="00D5633B">
        <w:rPr>
          <w:rFonts w:ascii="Times" w:hAnsi="Times"/>
          <w:b/>
          <w:sz w:val="22"/>
          <w:szCs w:val="22"/>
        </w:rPr>
        <w:tab/>
      </w:r>
      <w:r w:rsidR="00D5633B">
        <w:rPr>
          <w:rFonts w:ascii="Times" w:hAnsi="Times"/>
          <w:b/>
          <w:sz w:val="22"/>
          <w:szCs w:val="22"/>
        </w:rPr>
        <w:tab/>
      </w:r>
      <w:r w:rsidR="00D5633B">
        <w:rPr>
          <w:rFonts w:ascii="Times" w:hAnsi="Times"/>
          <w:b/>
          <w:sz w:val="22"/>
          <w:szCs w:val="22"/>
        </w:rPr>
        <w:tab/>
      </w:r>
      <w:r w:rsidR="00D5633B">
        <w:rPr>
          <w:rFonts w:ascii="Times" w:hAnsi="Times"/>
          <w:b/>
          <w:sz w:val="22"/>
          <w:szCs w:val="22"/>
        </w:rPr>
        <w:tab/>
      </w:r>
      <w:r w:rsidR="00D5633B" w:rsidRPr="00060B72">
        <w:rPr>
          <w:rFonts w:ascii="Times" w:hAnsi="Times"/>
          <w:sz w:val="22"/>
          <w:szCs w:val="22"/>
        </w:rPr>
        <w:t xml:space="preserve">   </w:t>
      </w:r>
      <w:r>
        <w:rPr>
          <w:rFonts w:ascii="Times" w:hAnsi="Times"/>
          <w:sz w:val="22"/>
          <w:szCs w:val="22"/>
        </w:rPr>
        <w:t xml:space="preserve">     </w:t>
      </w:r>
      <w:r w:rsidRPr="00060B72">
        <w:rPr>
          <w:rFonts w:ascii="Times" w:hAnsi="Times"/>
          <w:sz w:val="22"/>
          <w:szCs w:val="22"/>
        </w:rPr>
        <w:t>2016-2018</w:t>
      </w:r>
      <w:r w:rsidR="00D5633B">
        <w:rPr>
          <w:rFonts w:ascii="Times" w:hAnsi="Times"/>
          <w:b/>
          <w:sz w:val="22"/>
          <w:szCs w:val="22"/>
        </w:rPr>
        <w:t xml:space="preserve"> </w:t>
      </w:r>
    </w:p>
    <w:p w14:paraId="415DD403" w14:textId="2FA5E66B" w:rsidR="00F4627E" w:rsidRPr="00F4627E" w:rsidRDefault="00D5633B" w:rsidP="009817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Exchanges – Blog of the UNC Center of Excellence for Eating Disorders</w:t>
      </w:r>
    </w:p>
    <w:p w14:paraId="6C852A32" w14:textId="3A13401C" w:rsidR="00D5633B" w:rsidRDefault="00CA7E29" w:rsidP="009817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sz w:val="22"/>
          <w:szCs w:val="22"/>
        </w:rPr>
      </w:pPr>
      <w:hyperlink r:id="rId11" w:history="1">
        <w:r w:rsidR="00D5633B" w:rsidRPr="00B05631">
          <w:rPr>
            <w:rStyle w:val="Hyperlink"/>
            <w:rFonts w:ascii="Times" w:hAnsi="Times"/>
            <w:sz w:val="22"/>
            <w:szCs w:val="22"/>
          </w:rPr>
          <w:t>https://uncexchanges.org</w:t>
        </w:r>
      </w:hyperlink>
    </w:p>
    <w:p w14:paraId="7919CBBE" w14:textId="77777777" w:rsidR="00D5633B" w:rsidRDefault="00D5633B" w:rsidP="009817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sz w:val="22"/>
          <w:szCs w:val="22"/>
        </w:rPr>
      </w:pPr>
    </w:p>
    <w:p w14:paraId="160654C1" w14:textId="78B21BED" w:rsidR="0098179F" w:rsidRPr="00207A73" w:rsidRDefault="0098179F" w:rsidP="009817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b/>
          <w:sz w:val="22"/>
          <w:szCs w:val="22"/>
        </w:rPr>
      </w:pPr>
      <w:r w:rsidRPr="00207A73">
        <w:rPr>
          <w:rFonts w:ascii="Times" w:hAnsi="Times"/>
          <w:b/>
          <w:sz w:val="22"/>
          <w:szCs w:val="22"/>
        </w:rPr>
        <w:t>New Plates Podcast: Episode 24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 w:rsidRPr="00207A73">
        <w:rPr>
          <w:rFonts w:ascii="Times" w:hAnsi="Times"/>
          <w:sz w:val="22"/>
          <w:szCs w:val="22"/>
        </w:rPr>
        <w:t xml:space="preserve">        </w:t>
      </w:r>
      <w:r w:rsidR="0029514F">
        <w:rPr>
          <w:rFonts w:ascii="Times" w:hAnsi="Times"/>
          <w:sz w:val="22"/>
          <w:szCs w:val="22"/>
        </w:rPr>
        <w:t xml:space="preserve">   </w:t>
      </w:r>
      <w:r w:rsidRPr="00207A73">
        <w:rPr>
          <w:rFonts w:ascii="Times" w:hAnsi="Times"/>
          <w:sz w:val="22"/>
          <w:szCs w:val="22"/>
        </w:rPr>
        <w:t xml:space="preserve">  11/2017</w:t>
      </w:r>
    </w:p>
    <w:p w14:paraId="0BEE1BF3" w14:textId="77777777" w:rsidR="0098179F" w:rsidRDefault="0098179F" w:rsidP="0098179F">
      <w:pPr>
        <w:rPr>
          <w:rFonts w:ascii="Times" w:eastAsia="Times New Roman" w:hAnsi="Times"/>
          <w:sz w:val="22"/>
          <w:szCs w:val="22"/>
        </w:rPr>
      </w:pPr>
      <w:r>
        <w:rPr>
          <w:rFonts w:ascii="Times" w:eastAsia="Times New Roman" w:hAnsi="Times"/>
          <w:sz w:val="22"/>
          <w:szCs w:val="22"/>
        </w:rPr>
        <w:t>Nine Truths about Eating Disorders and the Supporting Facts</w:t>
      </w:r>
    </w:p>
    <w:p w14:paraId="32D1269A" w14:textId="48B2F6B8" w:rsidR="0098179F" w:rsidRDefault="00CA7E29" w:rsidP="0098179F">
      <w:pPr>
        <w:pBdr>
          <w:bottom w:val="single" w:sz="12" w:space="1" w:color="auto"/>
        </w:pBdr>
        <w:rPr>
          <w:rFonts w:ascii="Times" w:eastAsia="Times New Roman" w:hAnsi="Times"/>
          <w:color w:val="3466CC"/>
          <w:sz w:val="22"/>
          <w:szCs w:val="22"/>
        </w:rPr>
      </w:pPr>
      <w:hyperlink r:id="rId12" w:history="1">
        <w:r w:rsidR="0098179F" w:rsidRPr="00207A73">
          <w:rPr>
            <w:rFonts w:ascii="Times" w:eastAsia="Times New Roman" w:hAnsi="Times"/>
            <w:color w:val="3466CC"/>
            <w:sz w:val="22"/>
            <w:szCs w:val="22"/>
          </w:rPr>
          <w:t>http://www.circummensam.com/new-plates-podcast.html</w:t>
        </w:r>
      </w:hyperlink>
    </w:p>
    <w:p w14:paraId="14AFC896" w14:textId="77777777" w:rsidR="0098179F" w:rsidRDefault="0098179F" w:rsidP="0098179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0F65281" w14:textId="77777777" w:rsidR="0050000A" w:rsidRPr="00EF7BA0" w:rsidRDefault="0050000A" w:rsidP="0050000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F7BA0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635EB9">
        <w:rPr>
          <w:rFonts w:ascii="Times New Roman" w:hAnsi="Times New Roman" w:cs="Times New Roman"/>
          <w:b/>
          <w:sz w:val="28"/>
          <w:szCs w:val="28"/>
        </w:rPr>
        <w:t>AFFILIATIONS</w:t>
      </w:r>
    </w:p>
    <w:p w14:paraId="184F3AB7" w14:textId="424E04AE" w:rsidR="00773CE7" w:rsidRPr="007175A3" w:rsidRDefault="0050000A" w:rsidP="0050000A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6D1837">
        <w:rPr>
          <w:rFonts w:ascii="Times New Roman" w:hAnsi="Times New Roman" w:cs="Times New Roman"/>
          <w:b/>
        </w:rPr>
        <w:softHyphen/>
      </w:r>
      <w:r w:rsidRPr="006D1837">
        <w:rPr>
          <w:rFonts w:ascii="Times New Roman" w:hAnsi="Times New Roman" w:cs="Times New Roman"/>
          <w:b/>
        </w:rPr>
        <w:softHyphen/>
      </w:r>
      <w:r w:rsidRPr="006D1837">
        <w:rPr>
          <w:rFonts w:ascii="Times New Roman" w:hAnsi="Times New Roman" w:cs="Times New Roman"/>
          <w:b/>
        </w:rPr>
        <w:softHyphen/>
      </w:r>
      <w:r w:rsidRPr="006D1837">
        <w:rPr>
          <w:rFonts w:ascii="Times New Roman" w:hAnsi="Times New Roman" w:cs="Times New Roman"/>
          <w:b/>
        </w:rPr>
        <w:softHyphen/>
      </w:r>
      <w:r w:rsidRPr="006D1837">
        <w:rPr>
          <w:rFonts w:ascii="Times New Roman" w:hAnsi="Times New Roman" w:cs="Times New Roman"/>
          <w:b/>
        </w:rPr>
        <w:softHyphen/>
      </w:r>
      <w:r w:rsidRPr="006D1837">
        <w:rPr>
          <w:rFonts w:ascii="Times New Roman" w:hAnsi="Times New Roman" w:cs="Times New Roman"/>
          <w:b/>
        </w:rPr>
        <w:softHyphen/>
      </w:r>
      <w:r w:rsidRPr="006D1837">
        <w:rPr>
          <w:rFonts w:ascii="Times New Roman" w:hAnsi="Times New Roman" w:cs="Times New Roman"/>
          <w:b/>
        </w:rPr>
        <w:softHyphen/>
      </w:r>
      <w:r w:rsidRPr="006D1837">
        <w:rPr>
          <w:rFonts w:ascii="Times New Roman" w:hAnsi="Times New Roman" w:cs="Times New Roman"/>
          <w:b/>
        </w:rPr>
        <w:softHyphen/>
      </w:r>
      <w:r w:rsidRPr="006D1837">
        <w:rPr>
          <w:rFonts w:ascii="Times New Roman" w:hAnsi="Times New Roman" w:cs="Times New Roman"/>
          <w:b/>
        </w:rPr>
        <w:softHyphen/>
      </w:r>
      <w:r w:rsidR="00773CE7">
        <w:rPr>
          <w:rFonts w:ascii="Times New Roman" w:hAnsi="Times New Roman" w:cs="Times New Roman"/>
          <w:b/>
          <w:sz w:val="22"/>
        </w:rPr>
        <w:t>Eating Disorders Research Society</w:t>
      </w:r>
      <w:r w:rsidR="00773CE7">
        <w:rPr>
          <w:rFonts w:ascii="Times New Roman" w:hAnsi="Times New Roman" w:cs="Times New Roman"/>
          <w:b/>
          <w:sz w:val="22"/>
        </w:rPr>
        <w:tab/>
      </w:r>
      <w:r w:rsidR="00773CE7">
        <w:rPr>
          <w:rFonts w:ascii="Times New Roman" w:hAnsi="Times New Roman" w:cs="Times New Roman"/>
          <w:sz w:val="22"/>
        </w:rPr>
        <w:t>2019-present</w:t>
      </w:r>
    </w:p>
    <w:p w14:paraId="464302BD" w14:textId="77777777" w:rsidR="00773CE7" w:rsidRDefault="00773CE7" w:rsidP="0050000A">
      <w:pPr>
        <w:tabs>
          <w:tab w:val="right" w:pos="9360"/>
        </w:tabs>
        <w:rPr>
          <w:rFonts w:ascii="Times New Roman" w:hAnsi="Times New Roman" w:cs="Times New Roman"/>
          <w:b/>
          <w:sz w:val="22"/>
        </w:rPr>
      </w:pPr>
    </w:p>
    <w:p w14:paraId="0F5BF69C" w14:textId="3875BFE3" w:rsidR="00ED082B" w:rsidRDefault="00ED082B" w:rsidP="0050000A">
      <w:pPr>
        <w:tabs>
          <w:tab w:val="right" w:pos="93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Association for Contextual and Behavioral Science</w:t>
      </w:r>
      <w:r>
        <w:rPr>
          <w:rFonts w:ascii="Times New Roman" w:hAnsi="Times New Roman" w:cs="Times New Roman"/>
          <w:b/>
          <w:sz w:val="22"/>
        </w:rPr>
        <w:tab/>
      </w:r>
      <w:r w:rsidRPr="00ED082B">
        <w:rPr>
          <w:rFonts w:ascii="Times New Roman" w:hAnsi="Times New Roman" w:cs="Times New Roman"/>
          <w:sz w:val="22"/>
        </w:rPr>
        <w:t>2014-present</w:t>
      </w:r>
    </w:p>
    <w:p w14:paraId="561080D5" w14:textId="77777777" w:rsidR="00ED082B" w:rsidRDefault="00ED082B" w:rsidP="0050000A">
      <w:pPr>
        <w:tabs>
          <w:tab w:val="right" w:pos="9360"/>
        </w:tabs>
        <w:rPr>
          <w:rFonts w:ascii="Times New Roman" w:hAnsi="Times New Roman" w:cs="Times New Roman"/>
          <w:b/>
          <w:sz w:val="22"/>
        </w:rPr>
      </w:pPr>
    </w:p>
    <w:p w14:paraId="522B5421" w14:textId="77777777" w:rsidR="00ED082B" w:rsidRDefault="00ED082B" w:rsidP="0050000A">
      <w:pPr>
        <w:tabs>
          <w:tab w:val="right" w:pos="93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Academy for Eating Disorders</w:t>
      </w:r>
      <w:r>
        <w:rPr>
          <w:rFonts w:ascii="Times New Roman" w:hAnsi="Times New Roman" w:cs="Times New Roman"/>
          <w:b/>
          <w:sz w:val="22"/>
        </w:rPr>
        <w:tab/>
      </w:r>
      <w:r w:rsidRPr="00ED082B">
        <w:rPr>
          <w:rFonts w:ascii="Times New Roman" w:hAnsi="Times New Roman" w:cs="Times New Roman"/>
          <w:sz w:val="22"/>
        </w:rPr>
        <w:t>2007-present</w:t>
      </w:r>
    </w:p>
    <w:p w14:paraId="63474D47" w14:textId="77777777" w:rsidR="00ED082B" w:rsidRDefault="00ED082B" w:rsidP="0050000A">
      <w:pPr>
        <w:tabs>
          <w:tab w:val="right" w:pos="9360"/>
        </w:tabs>
        <w:rPr>
          <w:rFonts w:ascii="Times New Roman" w:hAnsi="Times New Roman" w:cs="Times New Roman"/>
          <w:b/>
          <w:sz w:val="22"/>
        </w:rPr>
      </w:pPr>
    </w:p>
    <w:p w14:paraId="416C8E16" w14:textId="77777777" w:rsidR="00E3120C" w:rsidRPr="003816EA" w:rsidRDefault="0050000A" w:rsidP="003816EA">
      <w:pPr>
        <w:tabs>
          <w:tab w:val="right" w:pos="9360"/>
        </w:tabs>
        <w:rPr>
          <w:rFonts w:ascii="Times New Roman" w:hAnsi="Times New Roman" w:cs="Times New Roman"/>
          <w:sz w:val="22"/>
        </w:rPr>
      </w:pPr>
      <w:r w:rsidRPr="006D1837">
        <w:rPr>
          <w:rFonts w:ascii="Times New Roman" w:hAnsi="Times New Roman" w:cs="Times New Roman"/>
          <w:b/>
          <w:sz w:val="22"/>
        </w:rPr>
        <w:t>Association for Behavioral and Cognitive Therapies</w:t>
      </w:r>
      <w:r w:rsidR="00605D35" w:rsidRPr="006D1837">
        <w:rPr>
          <w:rFonts w:ascii="Times New Roman" w:hAnsi="Times New Roman" w:cs="Times New Roman"/>
          <w:sz w:val="22"/>
        </w:rPr>
        <w:t xml:space="preserve"> </w:t>
      </w:r>
      <w:r w:rsidRPr="006D1837">
        <w:rPr>
          <w:rFonts w:ascii="Times New Roman" w:hAnsi="Times New Roman" w:cs="Times New Roman"/>
          <w:sz w:val="22"/>
        </w:rPr>
        <w:tab/>
        <w:t>2006-present</w:t>
      </w:r>
    </w:p>
    <w:sectPr w:rsidR="00E3120C" w:rsidRPr="003816EA" w:rsidSect="009A5E87">
      <w:pgSz w:w="12240" w:h="15840"/>
      <w:pgMar w:top="116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0F9"/>
    <w:multiLevelType w:val="hybridMultilevel"/>
    <w:tmpl w:val="BCACB5AE"/>
    <w:lvl w:ilvl="0" w:tplc="47260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A5B"/>
    <w:multiLevelType w:val="hybridMultilevel"/>
    <w:tmpl w:val="B3A096F8"/>
    <w:lvl w:ilvl="0" w:tplc="47260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B43"/>
    <w:multiLevelType w:val="hybridMultilevel"/>
    <w:tmpl w:val="AFD4F77A"/>
    <w:lvl w:ilvl="0" w:tplc="BB380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58C"/>
    <w:multiLevelType w:val="hybridMultilevel"/>
    <w:tmpl w:val="2250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3821"/>
    <w:multiLevelType w:val="hybridMultilevel"/>
    <w:tmpl w:val="078E0DEE"/>
    <w:lvl w:ilvl="0" w:tplc="47260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3022"/>
    <w:multiLevelType w:val="hybridMultilevel"/>
    <w:tmpl w:val="AFD4F77A"/>
    <w:lvl w:ilvl="0" w:tplc="BB380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5474"/>
    <w:multiLevelType w:val="hybridMultilevel"/>
    <w:tmpl w:val="4CC6A2EC"/>
    <w:lvl w:ilvl="0" w:tplc="47260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467"/>
    <w:multiLevelType w:val="hybridMultilevel"/>
    <w:tmpl w:val="B3A096F8"/>
    <w:lvl w:ilvl="0" w:tplc="47260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014A"/>
    <w:multiLevelType w:val="hybridMultilevel"/>
    <w:tmpl w:val="B3A096F8"/>
    <w:lvl w:ilvl="0" w:tplc="47260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FA"/>
    <w:multiLevelType w:val="hybridMultilevel"/>
    <w:tmpl w:val="5B38D5E6"/>
    <w:lvl w:ilvl="0" w:tplc="8878F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608B7"/>
    <w:multiLevelType w:val="hybridMultilevel"/>
    <w:tmpl w:val="AFD4F77A"/>
    <w:lvl w:ilvl="0" w:tplc="BB380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1706"/>
    <w:multiLevelType w:val="hybridMultilevel"/>
    <w:tmpl w:val="693CC066"/>
    <w:lvl w:ilvl="0" w:tplc="1CFC72A4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3330"/>
    <w:multiLevelType w:val="hybridMultilevel"/>
    <w:tmpl w:val="D89C6A06"/>
    <w:lvl w:ilvl="0" w:tplc="BB380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47A4"/>
    <w:multiLevelType w:val="hybridMultilevel"/>
    <w:tmpl w:val="4CC6A2EC"/>
    <w:lvl w:ilvl="0" w:tplc="47260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A55A3"/>
    <w:multiLevelType w:val="hybridMultilevel"/>
    <w:tmpl w:val="22CAEB10"/>
    <w:lvl w:ilvl="0" w:tplc="47260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6232F"/>
    <w:multiLevelType w:val="hybridMultilevel"/>
    <w:tmpl w:val="0608DAE8"/>
    <w:lvl w:ilvl="0" w:tplc="76A4F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15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0F"/>
    <w:rsid w:val="00010BE3"/>
    <w:rsid w:val="00014F1B"/>
    <w:rsid w:val="00017FA2"/>
    <w:rsid w:val="00020019"/>
    <w:rsid w:val="0002335A"/>
    <w:rsid w:val="00023470"/>
    <w:rsid w:val="00025231"/>
    <w:rsid w:val="00026A42"/>
    <w:rsid w:val="000279FF"/>
    <w:rsid w:val="00032C66"/>
    <w:rsid w:val="00034A61"/>
    <w:rsid w:val="00035AD8"/>
    <w:rsid w:val="00036024"/>
    <w:rsid w:val="000364D9"/>
    <w:rsid w:val="000421E1"/>
    <w:rsid w:val="00045500"/>
    <w:rsid w:val="00047E73"/>
    <w:rsid w:val="00051B81"/>
    <w:rsid w:val="0005219D"/>
    <w:rsid w:val="00052595"/>
    <w:rsid w:val="00053898"/>
    <w:rsid w:val="00053B9B"/>
    <w:rsid w:val="00054E29"/>
    <w:rsid w:val="00060B72"/>
    <w:rsid w:val="00061021"/>
    <w:rsid w:val="00063433"/>
    <w:rsid w:val="0006492C"/>
    <w:rsid w:val="00065771"/>
    <w:rsid w:val="0006780C"/>
    <w:rsid w:val="00067E84"/>
    <w:rsid w:val="00073B05"/>
    <w:rsid w:val="00073D7A"/>
    <w:rsid w:val="000747C0"/>
    <w:rsid w:val="00075094"/>
    <w:rsid w:val="000762BB"/>
    <w:rsid w:val="000764BB"/>
    <w:rsid w:val="00084C82"/>
    <w:rsid w:val="000975F5"/>
    <w:rsid w:val="000977CE"/>
    <w:rsid w:val="00097FD4"/>
    <w:rsid w:val="000A2A74"/>
    <w:rsid w:val="000A51F1"/>
    <w:rsid w:val="000A571F"/>
    <w:rsid w:val="000A6563"/>
    <w:rsid w:val="000B1F51"/>
    <w:rsid w:val="000B23D6"/>
    <w:rsid w:val="000B2775"/>
    <w:rsid w:val="000B42D9"/>
    <w:rsid w:val="000B508B"/>
    <w:rsid w:val="000B6D36"/>
    <w:rsid w:val="000B770A"/>
    <w:rsid w:val="000C0E1B"/>
    <w:rsid w:val="000C0E48"/>
    <w:rsid w:val="000C1A3D"/>
    <w:rsid w:val="000C4104"/>
    <w:rsid w:val="000C4827"/>
    <w:rsid w:val="000C75A9"/>
    <w:rsid w:val="000D0854"/>
    <w:rsid w:val="000D13C1"/>
    <w:rsid w:val="000D4392"/>
    <w:rsid w:val="000D4FF3"/>
    <w:rsid w:val="000D5B2A"/>
    <w:rsid w:val="000D737B"/>
    <w:rsid w:val="000E140A"/>
    <w:rsid w:val="000E49C4"/>
    <w:rsid w:val="000F190C"/>
    <w:rsid w:val="000F4404"/>
    <w:rsid w:val="000F50D5"/>
    <w:rsid w:val="00100604"/>
    <w:rsid w:val="00102239"/>
    <w:rsid w:val="0010401C"/>
    <w:rsid w:val="00105292"/>
    <w:rsid w:val="001075FB"/>
    <w:rsid w:val="00110175"/>
    <w:rsid w:val="00117D39"/>
    <w:rsid w:val="0012642C"/>
    <w:rsid w:val="0012756D"/>
    <w:rsid w:val="0013089F"/>
    <w:rsid w:val="00133D3F"/>
    <w:rsid w:val="001344C1"/>
    <w:rsid w:val="00135161"/>
    <w:rsid w:val="001365BD"/>
    <w:rsid w:val="00146C05"/>
    <w:rsid w:val="00147FC1"/>
    <w:rsid w:val="0015020C"/>
    <w:rsid w:val="00150E7E"/>
    <w:rsid w:val="00151FBF"/>
    <w:rsid w:val="001535C2"/>
    <w:rsid w:val="0015469A"/>
    <w:rsid w:val="00157B37"/>
    <w:rsid w:val="001625A7"/>
    <w:rsid w:val="00164D2B"/>
    <w:rsid w:val="00166B7F"/>
    <w:rsid w:val="00167464"/>
    <w:rsid w:val="00167D9C"/>
    <w:rsid w:val="001748DD"/>
    <w:rsid w:val="00175EC0"/>
    <w:rsid w:val="00176B8B"/>
    <w:rsid w:val="001837B1"/>
    <w:rsid w:val="00186858"/>
    <w:rsid w:val="00186B22"/>
    <w:rsid w:val="001937A7"/>
    <w:rsid w:val="00195901"/>
    <w:rsid w:val="00196546"/>
    <w:rsid w:val="001A4655"/>
    <w:rsid w:val="001A602E"/>
    <w:rsid w:val="001A6FE1"/>
    <w:rsid w:val="001B00B8"/>
    <w:rsid w:val="001B6BE6"/>
    <w:rsid w:val="001B79E6"/>
    <w:rsid w:val="001B7AD9"/>
    <w:rsid w:val="001C127B"/>
    <w:rsid w:val="001C3E9A"/>
    <w:rsid w:val="001C4872"/>
    <w:rsid w:val="001C5ED8"/>
    <w:rsid w:val="001E0AE5"/>
    <w:rsid w:val="001E4492"/>
    <w:rsid w:val="001E73D7"/>
    <w:rsid w:val="001F00D0"/>
    <w:rsid w:val="00205800"/>
    <w:rsid w:val="00213805"/>
    <w:rsid w:val="002141EF"/>
    <w:rsid w:val="002160DA"/>
    <w:rsid w:val="002238A3"/>
    <w:rsid w:val="0022614E"/>
    <w:rsid w:val="00227752"/>
    <w:rsid w:val="002278C3"/>
    <w:rsid w:val="00231E87"/>
    <w:rsid w:val="00235BFB"/>
    <w:rsid w:val="00236B00"/>
    <w:rsid w:val="002403A3"/>
    <w:rsid w:val="00242609"/>
    <w:rsid w:val="0024463B"/>
    <w:rsid w:val="002446A3"/>
    <w:rsid w:val="0024763E"/>
    <w:rsid w:val="002478DD"/>
    <w:rsid w:val="00247A98"/>
    <w:rsid w:val="00247D5A"/>
    <w:rsid w:val="00247FFC"/>
    <w:rsid w:val="00251FA1"/>
    <w:rsid w:val="00255BEB"/>
    <w:rsid w:val="00257D84"/>
    <w:rsid w:val="002610F9"/>
    <w:rsid w:val="00262C28"/>
    <w:rsid w:val="002649C0"/>
    <w:rsid w:val="002668DD"/>
    <w:rsid w:val="002724EF"/>
    <w:rsid w:val="00272CD9"/>
    <w:rsid w:val="0027448D"/>
    <w:rsid w:val="00276885"/>
    <w:rsid w:val="0028208D"/>
    <w:rsid w:val="00283983"/>
    <w:rsid w:val="00285D2C"/>
    <w:rsid w:val="00290D3F"/>
    <w:rsid w:val="0029514F"/>
    <w:rsid w:val="00296820"/>
    <w:rsid w:val="002A2129"/>
    <w:rsid w:val="002A23C2"/>
    <w:rsid w:val="002B1AC6"/>
    <w:rsid w:val="002B2F09"/>
    <w:rsid w:val="002C3293"/>
    <w:rsid w:val="002C3437"/>
    <w:rsid w:val="002C4081"/>
    <w:rsid w:val="002C5C0B"/>
    <w:rsid w:val="002C5CC7"/>
    <w:rsid w:val="002C6CBB"/>
    <w:rsid w:val="002C7E14"/>
    <w:rsid w:val="002D5363"/>
    <w:rsid w:val="002D65A8"/>
    <w:rsid w:val="002E742B"/>
    <w:rsid w:val="002F15F9"/>
    <w:rsid w:val="002F263B"/>
    <w:rsid w:val="002F7245"/>
    <w:rsid w:val="002F77F5"/>
    <w:rsid w:val="00304094"/>
    <w:rsid w:val="00307718"/>
    <w:rsid w:val="00307EF7"/>
    <w:rsid w:val="003150BE"/>
    <w:rsid w:val="00317A60"/>
    <w:rsid w:val="003201C7"/>
    <w:rsid w:val="003233C5"/>
    <w:rsid w:val="00323403"/>
    <w:rsid w:val="00324C3A"/>
    <w:rsid w:val="00326489"/>
    <w:rsid w:val="003268FD"/>
    <w:rsid w:val="00327558"/>
    <w:rsid w:val="00327687"/>
    <w:rsid w:val="003353C8"/>
    <w:rsid w:val="003355CC"/>
    <w:rsid w:val="00340A9B"/>
    <w:rsid w:val="003420A9"/>
    <w:rsid w:val="00350684"/>
    <w:rsid w:val="003508FE"/>
    <w:rsid w:val="003544EF"/>
    <w:rsid w:val="00366942"/>
    <w:rsid w:val="0037378E"/>
    <w:rsid w:val="00373A55"/>
    <w:rsid w:val="00375F48"/>
    <w:rsid w:val="00376A25"/>
    <w:rsid w:val="00380500"/>
    <w:rsid w:val="003816EA"/>
    <w:rsid w:val="00385DFC"/>
    <w:rsid w:val="00386CF4"/>
    <w:rsid w:val="00391C06"/>
    <w:rsid w:val="0039224D"/>
    <w:rsid w:val="003943EB"/>
    <w:rsid w:val="003A7D2E"/>
    <w:rsid w:val="003B250F"/>
    <w:rsid w:val="003B2C15"/>
    <w:rsid w:val="003B33F1"/>
    <w:rsid w:val="003B6F7C"/>
    <w:rsid w:val="003C3D3D"/>
    <w:rsid w:val="003C43BE"/>
    <w:rsid w:val="003C492B"/>
    <w:rsid w:val="003C5AFC"/>
    <w:rsid w:val="003C5C6A"/>
    <w:rsid w:val="003D1274"/>
    <w:rsid w:val="003D2DE1"/>
    <w:rsid w:val="003D6B8A"/>
    <w:rsid w:val="003D784B"/>
    <w:rsid w:val="003E1909"/>
    <w:rsid w:val="003E1C0B"/>
    <w:rsid w:val="003E65BC"/>
    <w:rsid w:val="003F1E32"/>
    <w:rsid w:val="003F62D3"/>
    <w:rsid w:val="003F699B"/>
    <w:rsid w:val="003F6FF2"/>
    <w:rsid w:val="003F7D9E"/>
    <w:rsid w:val="00407058"/>
    <w:rsid w:val="00421CCC"/>
    <w:rsid w:val="00427294"/>
    <w:rsid w:val="004311BF"/>
    <w:rsid w:val="00432970"/>
    <w:rsid w:val="00437EDF"/>
    <w:rsid w:val="00447D56"/>
    <w:rsid w:val="0045648F"/>
    <w:rsid w:val="00456D98"/>
    <w:rsid w:val="004609D9"/>
    <w:rsid w:val="00465842"/>
    <w:rsid w:val="00473564"/>
    <w:rsid w:val="004738BD"/>
    <w:rsid w:val="00474DD3"/>
    <w:rsid w:val="00475FE4"/>
    <w:rsid w:val="00476CF5"/>
    <w:rsid w:val="00476EDB"/>
    <w:rsid w:val="0048356A"/>
    <w:rsid w:val="00494282"/>
    <w:rsid w:val="00494A65"/>
    <w:rsid w:val="004A00B1"/>
    <w:rsid w:val="004A0740"/>
    <w:rsid w:val="004A3868"/>
    <w:rsid w:val="004A403B"/>
    <w:rsid w:val="004A64EC"/>
    <w:rsid w:val="004A7FF2"/>
    <w:rsid w:val="004B02D0"/>
    <w:rsid w:val="004B19A7"/>
    <w:rsid w:val="004B2BEA"/>
    <w:rsid w:val="004B7567"/>
    <w:rsid w:val="004C1D29"/>
    <w:rsid w:val="004C4E87"/>
    <w:rsid w:val="004C5C90"/>
    <w:rsid w:val="004C6A50"/>
    <w:rsid w:val="004C7BDF"/>
    <w:rsid w:val="004D6332"/>
    <w:rsid w:val="004D64AA"/>
    <w:rsid w:val="004D75FB"/>
    <w:rsid w:val="004E2395"/>
    <w:rsid w:val="004E3E12"/>
    <w:rsid w:val="004E4F96"/>
    <w:rsid w:val="004F21BA"/>
    <w:rsid w:val="004F2DAB"/>
    <w:rsid w:val="004F6374"/>
    <w:rsid w:val="004F69C3"/>
    <w:rsid w:val="004F6C0B"/>
    <w:rsid w:val="0050000A"/>
    <w:rsid w:val="005003B8"/>
    <w:rsid w:val="005054F5"/>
    <w:rsid w:val="00505563"/>
    <w:rsid w:val="005072B6"/>
    <w:rsid w:val="0051193A"/>
    <w:rsid w:val="00514DF4"/>
    <w:rsid w:val="005166CB"/>
    <w:rsid w:val="00517163"/>
    <w:rsid w:val="005177C4"/>
    <w:rsid w:val="005208AB"/>
    <w:rsid w:val="005216FD"/>
    <w:rsid w:val="005218E9"/>
    <w:rsid w:val="0052192E"/>
    <w:rsid w:val="00524E2D"/>
    <w:rsid w:val="005262E5"/>
    <w:rsid w:val="00526C63"/>
    <w:rsid w:val="0052799A"/>
    <w:rsid w:val="0053176E"/>
    <w:rsid w:val="0053396E"/>
    <w:rsid w:val="00537705"/>
    <w:rsid w:val="00537CDC"/>
    <w:rsid w:val="005417BF"/>
    <w:rsid w:val="00541840"/>
    <w:rsid w:val="00541930"/>
    <w:rsid w:val="00547D27"/>
    <w:rsid w:val="005542C5"/>
    <w:rsid w:val="00555808"/>
    <w:rsid w:val="0056023D"/>
    <w:rsid w:val="0056191F"/>
    <w:rsid w:val="00562FD2"/>
    <w:rsid w:val="00564AC8"/>
    <w:rsid w:val="005658BA"/>
    <w:rsid w:val="00571122"/>
    <w:rsid w:val="0057244D"/>
    <w:rsid w:val="00573948"/>
    <w:rsid w:val="00575456"/>
    <w:rsid w:val="00577412"/>
    <w:rsid w:val="00580C4A"/>
    <w:rsid w:val="0058127D"/>
    <w:rsid w:val="00581980"/>
    <w:rsid w:val="005841D3"/>
    <w:rsid w:val="005847B9"/>
    <w:rsid w:val="00584D27"/>
    <w:rsid w:val="00585AFD"/>
    <w:rsid w:val="00586276"/>
    <w:rsid w:val="00590B13"/>
    <w:rsid w:val="00591B56"/>
    <w:rsid w:val="00593396"/>
    <w:rsid w:val="005A36CE"/>
    <w:rsid w:val="005A4050"/>
    <w:rsid w:val="005A77A9"/>
    <w:rsid w:val="005B45A7"/>
    <w:rsid w:val="005B4803"/>
    <w:rsid w:val="005B75CD"/>
    <w:rsid w:val="005C063E"/>
    <w:rsid w:val="005C1465"/>
    <w:rsid w:val="005C1490"/>
    <w:rsid w:val="005C1606"/>
    <w:rsid w:val="005D272F"/>
    <w:rsid w:val="005D4098"/>
    <w:rsid w:val="005D50D3"/>
    <w:rsid w:val="005D50E6"/>
    <w:rsid w:val="005D7CBC"/>
    <w:rsid w:val="005E4A07"/>
    <w:rsid w:val="005E4C8C"/>
    <w:rsid w:val="005E4E68"/>
    <w:rsid w:val="005F16E1"/>
    <w:rsid w:val="005F4037"/>
    <w:rsid w:val="005F6140"/>
    <w:rsid w:val="00600A2B"/>
    <w:rsid w:val="006031CA"/>
    <w:rsid w:val="00605D35"/>
    <w:rsid w:val="00606187"/>
    <w:rsid w:val="006132A7"/>
    <w:rsid w:val="00614FE8"/>
    <w:rsid w:val="00616930"/>
    <w:rsid w:val="00617A8A"/>
    <w:rsid w:val="0062032B"/>
    <w:rsid w:val="00620F1D"/>
    <w:rsid w:val="00621863"/>
    <w:rsid w:val="00621BDF"/>
    <w:rsid w:val="006223F8"/>
    <w:rsid w:val="00622A8C"/>
    <w:rsid w:val="00627641"/>
    <w:rsid w:val="00630083"/>
    <w:rsid w:val="006305E4"/>
    <w:rsid w:val="0063440B"/>
    <w:rsid w:val="00634FAC"/>
    <w:rsid w:val="00635E4F"/>
    <w:rsid w:val="00635EB9"/>
    <w:rsid w:val="00636613"/>
    <w:rsid w:val="006371B9"/>
    <w:rsid w:val="00644628"/>
    <w:rsid w:val="00644A0A"/>
    <w:rsid w:val="00645319"/>
    <w:rsid w:val="006503E4"/>
    <w:rsid w:val="0065301D"/>
    <w:rsid w:val="00655FC1"/>
    <w:rsid w:val="00661A42"/>
    <w:rsid w:val="00662378"/>
    <w:rsid w:val="00662B62"/>
    <w:rsid w:val="00664175"/>
    <w:rsid w:val="00665060"/>
    <w:rsid w:val="00666315"/>
    <w:rsid w:val="006668F3"/>
    <w:rsid w:val="006717D8"/>
    <w:rsid w:val="00675894"/>
    <w:rsid w:val="006821B2"/>
    <w:rsid w:val="00686518"/>
    <w:rsid w:val="0068793D"/>
    <w:rsid w:val="006915C8"/>
    <w:rsid w:val="00691E2E"/>
    <w:rsid w:val="00693505"/>
    <w:rsid w:val="00694B4D"/>
    <w:rsid w:val="006A50FB"/>
    <w:rsid w:val="006B0FEA"/>
    <w:rsid w:val="006B10B0"/>
    <w:rsid w:val="006B2315"/>
    <w:rsid w:val="006C13F4"/>
    <w:rsid w:val="006C2CD4"/>
    <w:rsid w:val="006C311F"/>
    <w:rsid w:val="006C3D5E"/>
    <w:rsid w:val="006C4A32"/>
    <w:rsid w:val="006C629A"/>
    <w:rsid w:val="006D0AAA"/>
    <w:rsid w:val="006D11EE"/>
    <w:rsid w:val="006D1203"/>
    <w:rsid w:val="006D1837"/>
    <w:rsid w:val="006D59E4"/>
    <w:rsid w:val="006E11D2"/>
    <w:rsid w:val="006E1ABD"/>
    <w:rsid w:val="006E2A7F"/>
    <w:rsid w:val="006E3A04"/>
    <w:rsid w:val="006E66FF"/>
    <w:rsid w:val="0070338C"/>
    <w:rsid w:val="00704CAC"/>
    <w:rsid w:val="00704F83"/>
    <w:rsid w:val="00713079"/>
    <w:rsid w:val="007175A3"/>
    <w:rsid w:val="00722292"/>
    <w:rsid w:val="00725531"/>
    <w:rsid w:val="00726E69"/>
    <w:rsid w:val="0073010D"/>
    <w:rsid w:val="007307B8"/>
    <w:rsid w:val="007311F8"/>
    <w:rsid w:val="007365CD"/>
    <w:rsid w:val="00741845"/>
    <w:rsid w:val="00744C3A"/>
    <w:rsid w:val="007460C9"/>
    <w:rsid w:val="0075117E"/>
    <w:rsid w:val="00754514"/>
    <w:rsid w:val="00755D1A"/>
    <w:rsid w:val="00756FE9"/>
    <w:rsid w:val="007633BB"/>
    <w:rsid w:val="00767E4F"/>
    <w:rsid w:val="00770144"/>
    <w:rsid w:val="0077277A"/>
    <w:rsid w:val="00772F14"/>
    <w:rsid w:val="0077359A"/>
    <w:rsid w:val="00773CE7"/>
    <w:rsid w:val="00775F9E"/>
    <w:rsid w:val="00776980"/>
    <w:rsid w:val="007770D2"/>
    <w:rsid w:val="0077754F"/>
    <w:rsid w:val="007775FE"/>
    <w:rsid w:val="007778F8"/>
    <w:rsid w:val="00782727"/>
    <w:rsid w:val="00784D2E"/>
    <w:rsid w:val="0078677F"/>
    <w:rsid w:val="0079391D"/>
    <w:rsid w:val="00794392"/>
    <w:rsid w:val="0079446C"/>
    <w:rsid w:val="00795576"/>
    <w:rsid w:val="00797AE9"/>
    <w:rsid w:val="007A5493"/>
    <w:rsid w:val="007A796C"/>
    <w:rsid w:val="007B04A4"/>
    <w:rsid w:val="007B238D"/>
    <w:rsid w:val="007B2EF4"/>
    <w:rsid w:val="007B6A81"/>
    <w:rsid w:val="007C0612"/>
    <w:rsid w:val="007C2D36"/>
    <w:rsid w:val="007D163F"/>
    <w:rsid w:val="007D1D82"/>
    <w:rsid w:val="007D21C4"/>
    <w:rsid w:val="007D336A"/>
    <w:rsid w:val="007D430E"/>
    <w:rsid w:val="007D64B1"/>
    <w:rsid w:val="007D723A"/>
    <w:rsid w:val="007D76DF"/>
    <w:rsid w:val="007D7A48"/>
    <w:rsid w:val="007E005E"/>
    <w:rsid w:val="007E530D"/>
    <w:rsid w:val="007E72B6"/>
    <w:rsid w:val="007E72F5"/>
    <w:rsid w:val="007F0C0C"/>
    <w:rsid w:val="007F3033"/>
    <w:rsid w:val="007F35FF"/>
    <w:rsid w:val="007F360A"/>
    <w:rsid w:val="00801597"/>
    <w:rsid w:val="00804444"/>
    <w:rsid w:val="00804CCF"/>
    <w:rsid w:val="00806DCE"/>
    <w:rsid w:val="00810384"/>
    <w:rsid w:val="00810D41"/>
    <w:rsid w:val="0081361C"/>
    <w:rsid w:val="008151D6"/>
    <w:rsid w:val="008205C1"/>
    <w:rsid w:val="008237FA"/>
    <w:rsid w:val="0082429F"/>
    <w:rsid w:val="008253E2"/>
    <w:rsid w:val="00825D31"/>
    <w:rsid w:val="00826AF7"/>
    <w:rsid w:val="00831DAD"/>
    <w:rsid w:val="00833CE2"/>
    <w:rsid w:val="008359EB"/>
    <w:rsid w:val="00841908"/>
    <w:rsid w:val="008427DE"/>
    <w:rsid w:val="00843564"/>
    <w:rsid w:val="00845B6A"/>
    <w:rsid w:val="008538AD"/>
    <w:rsid w:val="00853900"/>
    <w:rsid w:val="00853EE7"/>
    <w:rsid w:val="0085651F"/>
    <w:rsid w:val="00856B99"/>
    <w:rsid w:val="00857AFC"/>
    <w:rsid w:val="008619CE"/>
    <w:rsid w:val="008629E4"/>
    <w:rsid w:val="00862BC4"/>
    <w:rsid w:val="008646FD"/>
    <w:rsid w:val="00864FA6"/>
    <w:rsid w:val="00867032"/>
    <w:rsid w:val="008715BA"/>
    <w:rsid w:val="00880D81"/>
    <w:rsid w:val="00883E2C"/>
    <w:rsid w:val="008847B6"/>
    <w:rsid w:val="00885CB7"/>
    <w:rsid w:val="008913A3"/>
    <w:rsid w:val="00896E73"/>
    <w:rsid w:val="008A2AA4"/>
    <w:rsid w:val="008A3944"/>
    <w:rsid w:val="008A64D9"/>
    <w:rsid w:val="008A7DA9"/>
    <w:rsid w:val="008B1133"/>
    <w:rsid w:val="008B2022"/>
    <w:rsid w:val="008B34D4"/>
    <w:rsid w:val="008B3DD4"/>
    <w:rsid w:val="008B4E47"/>
    <w:rsid w:val="008B561E"/>
    <w:rsid w:val="008B5ACB"/>
    <w:rsid w:val="008B7530"/>
    <w:rsid w:val="008C6190"/>
    <w:rsid w:val="008C6515"/>
    <w:rsid w:val="008D15F2"/>
    <w:rsid w:val="008E7B8A"/>
    <w:rsid w:val="008F03B7"/>
    <w:rsid w:val="008F1182"/>
    <w:rsid w:val="008F2CAD"/>
    <w:rsid w:val="008F7CE0"/>
    <w:rsid w:val="0090240A"/>
    <w:rsid w:val="00904BD8"/>
    <w:rsid w:val="0091685B"/>
    <w:rsid w:val="00917052"/>
    <w:rsid w:val="00917855"/>
    <w:rsid w:val="00921146"/>
    <w:rsid w:val="009237C1"/>
    <w:rsid w:val="00923F3A"/>
    <w:rsid w:val="00931E2A"/>
    <w:rsid w:val="00932A02"/>
    <w:rsid w:val="00933D03"/>
    <w:rsid w:val="00936B38"/>
    <w:rsid w:val="00940422"/>
    <w:rsid w:val="0094084A"/>
    <w:rsid w:val="00943B4E"/>
    <w:rsid w:val="009507AC"/>
    <w:rsid w:val="00962C70"/>
    <w:rsid w:val="009654E1"/>
    <w:rsid w:val="00974F20"/>
    <w:rsid w:val="00975976"/>
    <w:rsid w:val="00975DD9"/>
    <w:rsid w:val="009766FD"/>
    <w:rsid w:val="00976B24"/>
    <w:rsid w:val="009771E7"/>
    <w:rsid w:val="00977A0B"/>
    <w:rsid w:val="0098179F"/>
    <w:rsid w:val="00982EA9"/>
    <w:rsid w:val="00986942"/>
    <w:rsid w:val="00993EBC"/>
    <w:rsid w:val="009946BE"/>
    <w:rsid w:val="00996129"/>
    <w:rsid w:val="009A1EF7"/>
    <w:rsid w:val="009A386E"/>
    <w:rsid w:val="009A4DB8"/>
    <w:rsid w:val="009A5967"/>
    <w:rsid w:val="009A5E87"/>
    <w:rsid w:val="009A6BDE"/>
    <w:rsid w:val="009A790B"/>
    <w:rsid w:val="009B0843"/>
    <w:rsid w:val="009C29D1"/>
    <w:rsid w:val="009C34AD"/>
    <w:rsid w:val="009C40EE"/>
    <w:rsid w:val="009C49B1"/>
    <w:rsid w:val="009D1534"/>
    <w:rsid w:val="009D2E03"/>
    <w:rsid w:val="009D3B32"/>
    <w:rsid w:val="009D3EA2"/>
    <w:rsid w:val="009E2031"/>
    <w:rsid w:val="009E2C25"/>
    <w:rsid w:val="009E324C"/>
    <w:rsid w:val="009E5D47"/>
    <w:rsid w:val="009E6C27"/>
    <w:rsid w:val="009F675C"/>
    <w:rsid w:val="009F7109"/>
    <w:rsid w:val="00A00392"/>
    <w:rsid w:val="00A032D4"/>
    <w:rsid w:val="00A0376F"/>
    <w:rsid w:val="00A10FCE"/>
    <w:rsid w:val="00A12CA2"/>
    <w:rsid w:val="00A1335C"/>
    <w:rsid w:val="00A15C89"/>
    <w:rsid w:val="00A24ADF"/>
    <w:rsid w:val="00A269E9"/>
    <w:rsid w:val="00A27B2E"/>
    <w:rsid w:val="00A329CB"/>
    <w:rsid w:val="00A33AA2"/>
    <w:rsid w:val="00A33E2E"/>
    <w:rsid w:val="00A36C3D"/>
    <w:rsid w:val="00A41751"/>
    <w:rsid w:val="00A4200D"/>
    <w:rsid w:val="00A458A7"/>
    <w:rsid w:val="00A46DE8"/>
    <w:rsid w:val="00A4707A"/>
    <w:rsid w:val="00A505D7"/>
    <w:rsid w:val="00A54D6A"/>
    <w:rsid w:val="00A569D0"/>
    <w:rsid w:val="00A60239"/>
    <w:rsid w:val="00A63B1E"/>
    <w:rsid w:val="00A66F3C"/>
    <w:rsid w:val="00A75B42"/>
    <w:rsid w:val="00A760FB"/>
    <w:rsid w:val="00A76F54"/>
    <w:rsid w:val="00A85663"/>
    <w:rsid w:val="00A86278"/>
    <w:rsid w:val="00A929F5"/>
    <w:rsid w:val="00A94585"/>
    <w:rsid w:val="00A975C4"/>
    <w:rsid w:val="00AA18E7"/>
    <w:rsid w:val="00AA748E"/>
    <w:rsid w:val="00AB14FD"/>
    <w:rsid w:val="00AB5190"/>
    <w:rsid w:val="00AB5C43"/>
    <w:rsid w:val="00AC6B64"/>
    <w:rsid w:val="00AD5CAE"/>
    <w:rsid w:val="00AD662B"/>
    <w:rsid w:val="00AE1568"/>
    <w:rsid w:val="00AE3139"/>
    <w:rsid w:val="00AE3956"/>
    <w:rsid w:val="00AE5891"/>
    <w:rsid w:val="00AF5442"/>
    <w:rsid w:val="00AF6F27"/>
    <w:rsid w:val="00B00EBE"/>
    <w:rsid w:val="00B00EE2"/>
    <w:rsid w:val="00B0213E"/>
    <w:rsid w:val="00B023C7"/>
    <w:rsid w:val="00B10870"/>
    <w:rsid w:val="00B16974"/>
    <w:rsid w:val="00B17799"/>
    <w:rsid w:val="00B21353"/>
    <w:rsid w:val="00B30165"/>
    <w:rsid w:val="00B317CF"/>
    <w:rsid w:val="00B36BCE"/>
    <w:rsid w:val="00B43934"/>
    <w:rsid w:val="00B45924"/>
    <w:rsid w:val="00B475A6"/>
    <w:rsid w:val="00B5022D"/>
    <w:rsid w:val="00B5057D"/>
    <w:rsid w:val="00B54C69"/>
    <w:rsid w:val="00B56BCC"/>
    <w:rsid w:val="00B57177"/>
    <w:rsid w:val="00B579FA"/>
    <w:rsid w:val="00B651A0"/>
    <w:rsid w:val="00B71363"/>
    <w:rsid w:val="00B743DF"/>
    <w:rsid w:val="00B77D23"/>
    <w:rsid w:val="00B804B3"/>
    <w:rsid w:val="00B805AF"/>
    <w:rsid w:val="00B818B0"/>
    <w:rsid w:val="00B82408"/>
    <w:rsid w:val="00B82FFB"/>
    <w:rsid w:val="00B839AE"/>
    <w:rsid w:val="00B847EB"/>
    <w:rsid w:val="00B9478C"/>
    <w:rsid w:val="00B94949"/>
    <w:rsid w:val="00B9508C"/>
    <w:rsid w:val="00BA3291"/>
    <w:rsid w:val="00BA36A2"/>
    <w:rsid w:val="00BA5770"/>
    <w:rsid w:val="00BB10B3"/>
    <w:rsid w:val="00BB199E"/>
    <w:rsid w:val="00BB1D60"/>
    <w:rsid w:val="00BB1EA3"/>
    <w:rsid w:val="00BB4CD1"/>
    <w:rsid w:val="00BB5BDC"/>
    <w:rsid w:val="00BB670A"/>
    <w:rsid w:val="00BC45ED"/>
    <w:rsid w:val="00BC48BC"/>
    <w:rsid w:val="00BC4BC6"/>
    <w:rsid w:val="00BC651C"/>
    <w:rsid w:val="00BC7077"/>
    <w:rsid w:val="00BD3A23"/>
    <w:rsid w:val="00BD69B3"/>
    <w:rsid w:val="00BD7763"/>
    <w:rsid w:val="00BD777A"/>
    <w:rsid w:val="00BE0D7B"/>
    <w:rsid w:val="00BE0E35"/>
    <w:rsid w:val="00BE2D06"/>
    <w:rsid w:val="00BF19C9"/>
    <w:rsid w:val="00BF6BF8"/>
    <w:rsid w:val="00C0009D"/>
    <w:rsid w:val="00C004D1"/>
    <w:rsid w:val="00C022BA"/>
    <w:rsid w:val="00C0273E"/>
    <w:rsid w:val="00C03AE5"/>
    <w:rsid w:val="00C04EB4"/>
    <w:rsid w:val="00C132A8"/>
    <w:rsid w:val="00C15F1A"/>
    <w:rsid w:val="00C1604E"/>
    <w:rsid w:val="00C16693"/>
    <w:rsid w:val="00C22CC5"/>
    <w:rsid w:val="00C2440F"/>
    <w:rsid w:val="00C2565E"/>
    <w:rsid w:val="00C33992"/>
    <w:rsid w:val="00C36AC1"/>
    <w:rsid w:val="00C37135"/>
    <w:rsid w:val="00C41A5B"/>
    <w:rsid w:val="00C44E40"/>
    <w:rsid w:val="00C465CE"/>
    <w:rsid w:val="00C46601"/>
    <w:rsid w:val="00C477AC"/>
    <w:rsid w:val="00C47ABE"/>
    <w:rsid w:val="00C47F15"/>
    <w:rsid w:val="00C47FFE"/>
    <w:rsid w:val="00C51646"/>
    <w:rsid w:val="00C51CCA"/>
    <w:rsid w:val="00C525B7"/>
    <w:rsid w:val="00C54365"/>
    <w:rsid w:val="00C54E77"/>
    <w:rsid w:val="00C569AC"/>
    <w:rsid w:val="00C56C34"/>
    <w:rsid w:val="00C65874"/>
    <w:rsid w:val="00C7069B"/>
    <w:rsid w:val="00C75850"/>
    <w:rsid w:val="00C75F79"/>
    <w:rsid w:val="00C76E77"/>
    <w:rsid w:val="00C77A14"/>
    <w:rsid w:val="00C77E7D"/>
    <w:rsid w:val="00C81F02"/>
    <w:rsid w:val="00C8257C"/>
    <w:rsid w:val="00C84F06"/>
    <w:rsid w:val="00C91F9C"/>
    <w:rsid w:val="00C95819"/>
    <w:rsid w:val="00C9667D"/>
    <w:rsid w:val="00C96D2F"/>
    <w:rsid w:val="00C97ABA"/>
    <w:rsid w:val="00CA0E84"/>
    <w:rsid w:val="00CA2716"/>
    <w:rsid w:val="00CA7E29"/>
    <w:rsid w:val="00CB34D6"/>
    <w:rsid w:val="00CB45C5"/>
    <w:rsid w:val="00CB4725"/>
    <w:rsid w:val="00CB7870"/>
    <w:rsid w:val="00CC41CF"/>
    <w:rsid w:val="00CC4DAB"/>
    <w:rsid w:val="00CC62A8"/>
    <w:rsid w:val="00CC7561"/>
    <w:rsid w:val="00CD1056"/>
    <w:rsid w:val="00CD2BDD"/>
    <w:rsid w:val="00CD7CE9"/>
    <w:rsid w:val="00CE1AEE"/>
    <w:rsid w:val="00CE2538"/>
    <w:rsid w:val="00CE3D9F"/>
    <w:rsid w:val="00CE5E02"/>
    <w:rsid w:val="00CE7259"/>
    <w:rsid w:val="00CF1C4D"/>
    <w:rsid w:val="00CF320D"/>
    <w:rsid w:val="00CF358D"/>
    <w:rsid w:val="00CF403C"/>
    <w:rsid w:val="00CF7AB7"/>
    <w:rsid w:val="00D00725"/>
    <w:rsid w:val="00D00C29"/>
    <w:rsid w:val="00D04CC1"/>
    <w:rsid w:val="00D137DD"/>
    <w:rsid w:val="00D16019"/>
    <w:rsid w:val="00D16F70"/>
    <w:rsid w:val="00D203CE"/>
    <w:rsid w:val="00D2127F"/>
    <w:rsid w:val="00D22CB9"/>
    <w:rsid w:val="00D30789"/>
    <w:rsid w:val="00D31FF5"/>
    <w:rsid w:val="00D32642"/>
    <w:rsid w:val="00D35D16"/>
    <w:rsid w:val="00D40160"/>
    <w:rsid w:val="00D420F0"/>
    <w:rsid w:val="00D45BA4"/>
    <w:rsid w:val="00D460D2"/>
    <w:rsid w:val="00D47C32"/>
    <w:rsid w:val="00D47EF1"/>
    <w:rsid w:val="00D51370"/>
    <w:rsid w:val="00D51C15"/>
    <w:rsid w:val="00D5633B"/>
    <w:rsid w:val="00D571E4"/>
    <w:rsid w:val="00D573FD"/>
    <w:rsid w:val="00D60A22"/>
    <w:rsid w:val="00D61303"/>
    <w:rsid w:val="00D638CE"/>
    <w:rsid w:val="00D6435D"/>
    <w:rsid w:val="00D66A5E"/>
    <w:rsid w:val="00D70CB3"/>
    <w:rsid w:val="00D716E6"/>
    <w:rsid w:val="00D7175B"/>
    <w:rsid w:val="00D71AA9"/>
    <w:rsid w:val="00D71E8B"/>
    <w:rsid w:val="00D73FEB"/>
    <w:rsid w:val="00D74506"/>
    <w:rsid w:val="00D74EA4"/>
    <w:rsid w:val="00D84452"/>
    <w:rsid w:val="00D84F13"/>
    <w:rsid w:val="00D86A10"/>
    <w:rsid w:val="00D87D0B"/>
    <w:rsid w:val="00D927F4"/>
    <w:rsid w:val="00D9569F"/>
    <w:rsid w:val="00DA0E5D"/>
    <w:rsid w:val="00DA1C05"/>
    <w:rsid w:val="00DA486A"/>
    <w:rsid w:val="00DB00B9"/>
    <w:rsid w:val="00DB0798"/>
    <w:rsid w:val="00DB1880"/>
    <w:rsid w:val="00DB4A86"/>
    <w:rsid w:val="00DB781F"/>
    <w:rsid w:val="00DC54DD"/>
    <w:rsid w:val="00DC57C2"/>
    <w:rsid w:val="00DC7B7B"/>
    <w:rsid w:val="00DD0F11"/>
    <w:rsid w:val="00DD15EA"/>
    <w:rsid w:val="00DD185D"/>
    <w:rsid w:val="00DE509A"/>
    <w:rsid w:val="00DF0E06"/>
    <w:rsid w:val="00DF25B3"/>
    <w:rsid w:val="00DF317B"/>
    <w:rsid w:val="00DF5C55"/>
    <w:rsid w:val="00E00619"/>
    <w:rsid w:val="00E00980"/>
    <w:rsid w:val="00E14ABC"/>
    <w:rsid w:val="00E16BF7"/>
    <w:rsid w:val="00E17156"/>
    <w:rsid w:val="00E2273B"/>
    <w:rsid w:val="00E23B34"/>
    <w:rsid w:val="00E25272"/>
    <w:rsid w:val="00E261D4"/>
    <w:rsid w:val="00E27012"/>
    <w:rsid w:val="00E30392"/>
    <w:rsid w:val="00E3120C"/>
    <w:rsid w:val="00E33193"/>
    <w:rsid w:val="00E33E9A"/>
    <w:rsid w:val="00E377DF"/>
    <w:rsid w:val="00E43535"/>
    <w:rsid w:val="00E43E25"/>
    <w:rsid w:val="00E4672D"/>
    <w:rsid w:val="00E5149A"/>
    <w:rsid w:val="00E55CFF"/>
    <w:rsid w:val="00E617E1"/>
    <w:rsid w:val="00E619A2"/>
    <w:rsid w:val="00E647F6"/>
    <w:rsid w:val="00E65A7E"/>
    <w:rsid w:val="00E677DA"/>
    <w:rsid w:val="00E7043A"/>
    <w:rsid w:val="00E73DA4"/>
    <w:rsid w:val="00E73FA1"/>
    <w:rsid w:val="00E7618F"/>
    <w:rsid w:val="00E77194"/>
    <w:rsid w:val="00E81C53"/>
    <w:rsid w:val="00E8396C"/>
    <w:rsid w:val="00E85FBF"/>
    <w:rsid w:val="00E918D5"/>
    <w:rsid w:val="00E96084"/>
    <w:rsid w:val="00E970E3"/>
    <w:rsid w:val="00EB002C"/>
    <w:rsid w:val="00EB1383"/>
    <w:rsid w:val="00EB19CF"/>
    <w:rsid w:val="00EB1A7F"/>
    <w:rsid w:val="00EB2C44"/>
    <w:rsid w:val="00EB405D"/>
    <w:rsid w:val="00EB44C7"/>
    <w:rsid w:val="00EB4CB7"/>
    <w:rsid w:val="00EC5EF6"/>
    <w:rsid w:val="00ED082B"/>
    <w:rsid w:val="00ED3C0D"/>
    <w:rsid w:val="00ED4650"/>
    <w:rsid w:val="00ED4A67"/>
    <w:rsid w:val="00EE1264"/>
    <w:rsid w:val="00EE192D"/>
    <w:rsid w:val="00EE49B4"/>
    <w:rsid w:val="00EE56BF"/>
    <w:rsid w:val="00EE66E6"/>
    <w:rsid w:val="00EF09AB"/>
    <w:rsid w:val="00EF3839"/>
    <w:rsid w:val="00EF60F1"/>
    <w:rsid w:val="00F02F3F"/>
    <w:rsid w:val="00F03E6E"/>
    <w:rsid w:val="00F04B8C"/>
    <w:rsid w:val="00F051F6"/>
    <w:rsid w:val="00F0555A"/>
    <w:rsid w:val="00F07D0A"/>
    <w:rsid w:val="00F22E2C"/>
    <w:rsid w:val="00F25313"/>
    <w:rsid w:val="00F2581D"/>
    <w:rsid w:val="00F271CB"/>
    <w:rsid w:val="00F32CF4"/>
    <w:rsid w:val="00F40D7C"/>
    <w:rsid w:val="00F458FA"/>
    <w:rsid w:val="00F4627E"/>
    <w:rsid w:val="00F5582C"/>
    <w:rsid w:val="00F61579"/>
    <w:rsid w:val="00F62E34"/>
    <w:rsid w:val="00F647E6"/>
    <w:rsid w:val="00F716F0"/>
    <w:rsid w:val="00F77025"/>
    <w:rsid w:val="00F801DB"/>
    <w:rsid w:val="00F815CD"/>
    <w:rsid w:val="00F82BC2"/>
    <w:rsid w:val="00F85988"/>
    <w:rsid w:val="00F86357"/>
    <w:rsid w:val="00F864D7"/>
    <w:rsid w:val="00F87137"/>
    <w:rsid w:val="00F91AB9"/>
    <w:rsid w:val="00F92F13"/>
    <w:rsid w:val="00F9416B"/>
    <w:rsid w:val="00F951AF"/>
    <w:rsid w:val="00F95F2C"/>
    <w:rsid w:val="00FA5E7B"/>
    <w:rsid w:val="00FA764D"/>
    <w:rsid w:val="00FB3A93"/>
    <w:rsid w:val="00FB58F7"/>
    <w:rsid w:val="00FC11C4"/>
    <w:rsid w:val="00FC6885"/>
    <w:rsid w:val="00FC69A0"/>
    <w:rsid w:val="00FD1571"/>
    <w:rsid w:val="00FD247B"/>
    <w:rsid w:val="00FD2DAC"/>
    <w:rsid w:val="00FD3ACC"/>
    <w:rsid w:val="00FD3EB6"/>
    <w:rsid w:val="00FD4D87"/>
    <w:rsid w:val="00FD7FA6"/>
    <w:rsid w:val="00FE039D"/>
    <w:rsid w:val="00FE1074"/>
    <w:rsid w:val="00FE1090"/>
    <w:rsid w:val="00FE2AF5"/>
    <w:rsid w:val="00FE2D62"/>
    <w:rsid w:val="00FE5CA7"/>
    <w:rsid w:val="00FE6AD6"/>
    <w:rsid w:val="00FF0F31"/>
    <w:rsid w:val="00FF38C3"/>
    <w:rsid w:val="00FF44AB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2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A2B89"/>
  </w:style>
  <w:style w:type="paragraph" w:styleId="Heading1">
    <w:name w:val="heading 1"/>
    <w:basedOn w:val="Normal"/>
    <w:next w:val="Normal"/>
    <w:link w:val="Heading1Char"/>
    <w:rsid w:val="00C2440F"/>
    <w:pPr>
      <w:outlineLvl w:val="0"/>
    </w:pPr>
    <w:rPr>
      <w:rFonts w:ascii="Arial" w:eastAsia="Arial" w:hAnsi="Arial" w:cs="Times New Roman"/>
      <w:b/>
      <w:i/>
      <w:noProof/>
      <w:sz w:val="22"/>
    </w:rPr>
  </w:style>
  <w:style w:type="paragraph" w:styleId="Heading2">
    <w:name w:val="heading 2"/>
    <w:basedOn w:val="Normal"/>
    <w:next w:val="Normal"/>
    <w:link w:val="Heading2Char"/>
    <w:rsid w:val="00C2440F"/>
    <w:pPr>
      <w:outlineLvl w:val="1"/>
    </w:pPr>
    <w:rPr>
      <w:rFonts w:ascii="Arial" w:eastAsia="Arial" w:hAnsi="Arial" w:cs="Times New Roman"/>
      <w:b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2440F"/>
    <w:rPr>
      <w:rFonts w:ascii="Tahoma" w:eastAsia="Tahoma" w:hAnsi="Tahoma" w:cs="Times New Roman"/>
      <w:noProof/>
      <w:sz w:val="16"/>
    </w:rPr>
  </w:style>
  <w:style w:type="character" w:customStyle="1" w:styleId="BalloonTextChar">
    <w:name w:val="Balloon Text Char"/>
    <w:basedOn w:val="DefaultParagraphFont"/>
    <w:uiPriority w:val="99"/>
    <w:semiHidden/>
    <w:rsid w:val="003428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2440F"/>
    <w:rPr>
      <w:rFonts w:ascii="Arial" w:eastAsia="Arial" w:hAnsi="Arial" w:cs="Times New Roman"/>
      <w:b/>
      <w:i/>
      <w:noProof/>
      <w:sz w:val="22"/>
    </w:rPr>
  </w:style>
  <w:style w:type="character" w:customStyle="1" w:styleId="Heading2Char">
    <w:name w:val="Heading 2 Char"/>
    <w:basedOn w:val="DefaultParagraphFont"/>
    <w:link w:val="Heading2"/>
    <w:rsid w:val="00C2440F"/>
    <w:rPr>
      <w:rFonts w:ascii="Arial" w:eastAsia="Arial" w:hAnsi="Arial" w:cs="Times New Roman"/>
      <w:b/>
      <w:noProof/>
      <w:sz w:val="22"/>
    </w:rPr>
  </w:style>
  <w:style w:type="paragraph" w:customStyle="1" w:styleId="Normal0">
    <w:name w:val="[Normal]"/>
    <w:rsid w:val="00C2440F"/>
    <w:rPr>
      <w:rFonts w:ascii="Arial" w:eastAsia="Arial" w:hAnsi="Arial" w:cs="Times New Roman"/>
      <w:noProof/>
    </w:rPr>
  </w:style>
  <w:style w:type="paragraph" w:styleId="BodyText">
    <w:name w:val="Body Text"/>
    <w:basedOn w:val="Normal"/>
    <w:link w:val="BodyTextChar"/>
    <w:rsid w:val="00C2440F"/>
    <w:rPr>
      <w:rFonts w:ascii="Arial" w:eastAsia="Arial" w:hAnsi="Arial" w:cs="Times New Roman"/>
      <w:noProof/>
      <w:sz w:val="22"/>
    </w:rPr>
  </w:style>
  <w:style w:type="character" w:customStyle="1" w:styleId="BodyTextChar">
    <w:name w:val="Body Text Char"/>
    <w:basedOn w:val="DefaultParagraphFont"/>
    <w:link w:val="BodyText"/>
    <w:rsid w:val="00C2440F"/>
    <w:rPr>
      <w:rFonts w:ascii="Arial" w:eastAsia="Arial" w:hAnsi="Arial" w:cs="Times New Roman"/>
      <w:noProof/>
      <w:sz w:val="22"/>
    </w:rPr>
  </w:style>
  <w:style w:type="paragraph" w:styleId="Title">
    <w:name w:val="Title"/>
    <w:basedOn w:val="Normal"/>
    <w:link w:val="TitleChar"/>
    <w:qFormat/>
    <w:rsid w:val="00C2440F"/>
    <w:pPr>
      <w:spacing w:line="480" w:lineRule="auto"/>
      <w:jc w:val="center"/>
    </w:pPr>
    <w:rPr>
      <w:rFonts w:ascii="Times New Roman" w:eastAsia="Times New Roman" w:hAnsi="Times New Roman" w:cs="Times New Roman"/>
      <w:noProof/>
      <w:u w:val="single"/>
    </w:rPr>
  </w:style>
  <w:style w:type="character" w:customStyle="1" w:styleId="TitleChar">
    <w:name w:val="Title Char"/>
    <w:basedOn w:val="DefaultParagraphFont"/>
    <w:link w:val="Title"/>
    <w:rsid w:val="00C2440F"/>
    <w:rPr>
      <w:rFonts w:ascii="Times New Roman" w:eastAsia="Times New Roman" w:hAnsi="Times New Roman" w:cs="Times New Roman"/>
      <w:noProof/>
      <w:u w:val="single"/>
    </w:rPr>
  </w:style>
  <w:style w:type="paragraph" w:styleId="Header">
    <w:name w:val="header"/>
    <w:basedOn w:val="Normal"/>
    <w:link w:val="HeaderChar"/>
    <w:rsid w:val="00C2440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noProof/>
      <w:sz w:val="20"/>
    </w:rPr>
  </w:style>
  <w:style w:type="character" w:customStyle="1" w:styleId="HeaderChar">
    <w:name w:val="Header Char"/>
    <w:basedOn w:val="DefaultParagraphFont"/>
    <w:link w:val="Header"/>
    <w:rsid w:val="00C2440F"/>
    <w:rPr>
      <w:rFonts w:ascii="Times New Roman" w:eastAsia="Times New Roman" w:hAnsi="Times New Roman" w:cs="Times New Roman"/>
      <w:noProof/>
      <w:sz w:val="20"/>
    </w:rPr>
  </w:style>
  <w:style w:type="paragraph" w:styleId="BodyTextIndent">
    <w:name w:val="Body Text Indent"/>
    <w:basedOn w:val="Normal"/>
    <w:link w:val="BodyTextIndentChar"/>
    <w:rsid w:val="00C2440F"/>
    <w:pPr>
      <w:ind w:left="720"/>
    </w:pPr>
    <w:rPr>
      <w:rFonts w:ascii="Arial" w:eastAsia="Arial" w:hAnsi="Arial" w:cs="Times New Roman"/>
      <w:noProof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2440F"/>
    <w:rPr>
      <w:rFonts w:ascii="Arial" w:eastAsia="Arial" w:hAnsi="Arial" w:cs="Times New Roman"/>
      <w:noProof/>
      <w:sz w:val="22"/>
    </w:rPr>
  </w:style>
  <w:style w:type="character" w:styleId="Hyperlink">
    <w:name w:val="Hyperlink"/>
    <w:basedOn w:val="DefaultParagraphFont"/>
    <w:rsid w:val="00C244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440F"/>
    <w:rPr>
      <w:b/>
    </w:rPr>
  </w:style>
  <w:style w:type="character" w:styleId="FollowedHyperlink">
    <w:name w:val="FollowedHyperlink"/>
    <w:basedOn w:val="DefaultParagraphFont"/>
    <w:rsid w:val="00C2440F"/>
    <w:rPr>
      <w:color w:val="800080"/>
      <w:u w:val="single"/>
    </w:rPr>
  </w:style>
  <w:style w:type="character" w:customStyle="1" w:styleId="bt">
    <w:name w:val="bt"/>
    <w:basedOn w:val="DefaultParagraphFont"/>
    <w:rsid w:val="00C2440F"/>
  </w:style>
  <w:style w:type="paragraph" w:styleId="BodyText2">
    <w:name w:val="Body Text 2"/>
    <w:basedOn w:val="Normal"/>
    <w:link w:val="BodyText2Char"/>
    <w:rsid w:val="00C2440F"/>
    <w:pPr>
      <w:spacing w:after="120" w:line="480" w:lineRule="auto"/>
    </w:pPr>
    <w:rPr>
      <w:rFonts w:ascii="Times New Roman" w:eastAsia="Times New Roman" w:hAnsi="Times New Roman" w:cs="Times New Roman"/>
      <w:noProof/>
    </w:rPr>
  </w:style>
  <w:style w:type="character" w:customStyle="1" w:styleId="BodyText2Char">
    <w:name w:val="Body Text 2 Char"/>
    <w:basedOn w:val="DefaultParagraphFont"/>
    <w:link w:val="BodyText2"/>
    <w:rsid w:val="00C2440F"/>
    <w:rPr>
      <w:rFonts w:ascii="Times New Roman" w:eastAsia="Times New Roman" w:hAnsi="Times New Roman" w:cs="Times New Roman"/>
      <w:noProof/>
    </w:rPr>
  </w:style>
  <w:style w:type="character" w:customStyle="1" w:styleId="BalloonTextChar1">
    <w:name w:val="Balloon Text Char1"/>
    <w:basedOn w:val="DefaultParagraphFont"/>
    <w:link w:val="BalloonText"/>
    <w:rsid w:val="00C2440F"/>
    <w:rPr>
      <w:rFonts w:ascii="Tahoma" w:eastAsia="Tahoma" w:hAnsi="Tahoma" w:cs="Times New Roman"/>
      <w:noProof/>
      <w:sz w:val="16"/>
    </w:rPr>
  </w:style>
  <w:style w:type="paragraph" w:styleId="Footer">
    <w:name w:val="footer"/>
    <w:basedOn w:val="Normal"/>
    <w:link w:val="FooterChar"/>
    <w:rsid w:val="00C2440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noProof/>
    </w:rPr>
  </w:style>
  <w:style w:type="character" w:customStyle="1" w:styleId="FooterChar">
    <w:name w:val="Footer Char"/>
    <w:basedOn w:val="DefaultParagraphFont"/>
    <w:link w:val="Footer"/>
    <w:rsid w:val="00C2440F"/>
    <w:rPr>
      <w:rFonts w:ascii="Times New Roman" w:eastAsia="Times New Roman" w:hAnsi="Times New Roman" w:cs="Times New Roman"/>
      <w:noProof/>
    </w:rPr>
  </w:style>
  <w:style w:type="character" w:styleId="PageNumber">
    <w:name w:val="page number"/>
    <w:basedOn w:val="DefaultParagraphFont"/>
    <w:rsid w:val="00C2440F"/>
  </w:style>
  <w:style w:type="paragraph" w:styleId="ListParagraph">
    <w:name w:val="List Paragraph"/>
    <w:basedOn w:val="Normal"/>
    <w:uiPriority w:val="34"/>
    <w:qFormat/>
    <w:rsid w:val="00C2440F"/>
    <w:pPr>
      <w:ind w:left="720"/>
      <w:contextualSpacing/>
    </w:pPr>
    <w:rPr>
      <w:rFonts w:ascii="Times New Roman" w:eastAsia="Times New Roman" w:hAnsi="Times New Roman" w:cs="Times New Roman"/>
      <w:noProof/>
    </w:rPr>
  </w:style>
  <w:style w:type="paragraph" w:styleId="NoSpacing">
    <w:name w:val="No Spacing"/>
    <w:uiPriority w:val="1"/>
    <w:qFormat/>
    <w:rsid w:val="00D40160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748DD"/>
  </w:style>
  <w:style w:type="paragraph" w:customStyle="1" w:styleId="p1">
    <w:name w:val="p1"/>
    <w:basedOn w:val="Normal"/>
    <w:rsid w:val="00C96D2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C6885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  <w:style w:type="character" w:customStyle="1" w:styleId="c-messagebody">
    <w:name w:val="c-message__body"/>
    <w:basedOn w:val="DefaultParagraphFont"/>
    <w:rsid w:val="00C36AC1"/>
  </w:style>
  <w:style w:type="character" w:styleId="Emphasis">
    <w:name w:val="Emphasis"/>
    <w:basedOn w:val="DefaultParagraphFont"/>
    <w:uiPriority w:val="20"/>
    <w:qFormat/>
    <w:rsid w:val="003353C8"/>
    <w:rPr>
      <w:i/>
      <w:iCs/>
    </w:rPr>
  </w:style>
  <w:style w:type="paragraph" w:customStyle="1" w:styleId="sectionFundingfundDetailsmyncbiAwardawardID">
    <w:name w:val="sectionFunding_fundDetails_myncbiAward_awardID"/>
    <w:basedOn w:val="Normal"/>
    <w:rsid w:val="00CA7E29"/>
    <w:rPr>
      <w:rFonts w:ascii="Arial" w:eastAsia="Arial" w:hAnsi="Arial" w:cs="Arial"/>
      <w:sz w:val="22"/>
      <w:szCs w:val="22"/>
      <w:bdr w:val="nil"/>
    </w:rPr>
  </w:style>
  <w:style w:type="paragraph" w:customStyle="1" w:styleId="sectionFundingfundDetailsmyncbiAwardpiName">
    <w:name w:val="sectionFunding_fundDetails_myncbiAward_piName"/>
    <w:basedOn w:val="Normal"/>
    <w:rsid w:val="00CA7E29"/>
    <w:rPr>
      <w:rFonts w:ascii="Arial" w:eastAsia="Arial" w:hAnsi="Arial" w:cs="Arial"/>
      <w:sz w:val="22"/>
      <w:szCs w:val="22"/>
      <w:bdr w:val="nil"/>
    </w:rPr>
  </w:style>
  <w:style w:type="paragraph" w:customStyle="1" w:styleId="projectDescription">
    <w:name w:val="projectDescription"/>
    <w:basedOn w:val="Normal"/>
    <w:rsid w:val="00CA7E29"/>
    <w:rPr>
      <w:rFonts w:ascii="Arial" w:eastAsia="Arial" w:hAnsi="Arial" w:cs="Arial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.gaspa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hadmo@gmail.com" TargetMode="External"/><Relationship Id="rId12" Type="http://schemas.openxmlformats.org/officeDocument/2006/relationships/hyperlink" Target="http://mail01.tinyletterapp.com/MPLPHD/podcast-on-the-nine-truths-plus-welcoming-a-new-member-plus-4-recent-and-very-relevant-articles-on-the-cost-effectiveness-of-prevention-and-or-treatment/10251017-www.circummensam.com/new-plates-podcast.html?c=c6f65a3f-1913-43ac-86c6-e6558d136f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nderson@gmail.com" TargetMode="External"/><Relationship Id="rId11" Type="http://schemas.openxmlformats.org/officeDocument/2006/relationships/hyperlink" Target="https://uncexchanges.org" TargetMode="External"/><Relationship Id="rId5" Type="http://schemas.openxmlformats.org/officeDocument/2006/relationships/hyperlink" Target="mailto:erinreilly22@gmail.com" TargetMode="External"/><Relationship Id="rId10" Type="http://schemas.openxmlformats.org/officeDocument/2006/relationships/hyperlink" Target="mailto:colleen.ka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ipier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6451</Words>
  <Characters>36776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Schaumberg</dc:creator>
  <cp:lastModifiedBy>KATHERINE SCHAUMBERG</cp:lastModifiedBy>
  <cp:revision>17</cp:revision>
  <cp:lastPrinted>2016-09-13T15:50:00Z</cp:lastPrinted>
  <dcterms:created xsi:type="dcterms:W3CDTF">2020-04-30T14:21:00Z</dcterms:created>
  <dcterms:modified xsi:type="dcterms:W3CDTF">2020-05-28T17:39:00Z</dcterms:modified>
</cp:coreProperties>
</file>